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9D" w:rsidRPr="0068634B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68634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7. КОМПЛЕКТОВАНИЕ ГОСУДАРСТВЕННЫХ АРХИВОВ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Ключевые понятия: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комплектование, источники комплектования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</w:t>
      </w:r>
      <w:proofErr w:type="spellStart"/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фондообразователи</w:t>
      </w:r>
      <w:proofErr w:type="spellEnd"/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), профиль архива, государственные учреждения, основные,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вспомогательные и обслуживающие учреждения, организации негосударственной формы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собственности, общественные организации, список № 1, список № 2, формы приема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документов: сплошной и выборочный прием, формы выборочного приема: </w:t>
      </w:r>
      <w:proofErr w:type="spellStart"/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повидовая</w:t>
      </w:r>
      <w:proofErr w:type="spellEnd"/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групповая, временное хранение документов.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Лекции: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Определение источников комплектования государственных архивов среди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государственных учреждений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Определение источников комплектования государственных архивов среди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 негосударственной формы собственности, общественных организаций 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граждан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Прием документов в государственные архивы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7.1. Определение источников комплектования государственных архивов среди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государственных учреждений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Определение понятий «комплектование государственного архива», «профиль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архива», «источник комплектования». Этапы работ по комплектованию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Критерии выбора источников комплектования архива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Определение понятий «комплектование государственного архива»,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«профиль архива», «источник комплектования». Этапы работ по комплектованию.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Ежегодно почти все </w:t>
      </w:r>
      <w:proofErr w:type="spellStart"/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госархивы</w:t>
      </w:r>
      <w:proofErr w:type="spellEnd"/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Казахстана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принимают на постоянное хранение документы,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имеющие научное и практическое значение. Это систематическое пополнение НАФ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называется комплектованием архивов. Комплектование государственных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архивов осуществляется в соответствии с их профилем. Под профилем архива понимается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установленный для каждого архива состав документов, определяющий его специализацию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в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соответствии с признаками классификации документов НАФ (см. выше лекцию).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Процесс комплектования включает определение источников комплектования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государственных архивов; определение состава документов, подлежащих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государственному хранению; прием документов в государственные архивы.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Комплектование архива осуществляется в порядке, определенном законодательством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Республики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Источниками комплектования архива (</w:t>
      </w:r>
      <w:proofErr w:type="spellStart"/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фондообразователями</w:t>
      </w:r>
      <w:proofErr w:type="spellEnd"/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 являются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организации, а также граждане, в процессе деятельности которых образуются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документы,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НАФ, подлежащие передаче на постоянное хранение в архивы в соответствии 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законодательством или на основании договора дарения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Комплектование государственного архива может осуществляться также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документами, созданными на территории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Казахстана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но по различным причинам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оказавшимися за ее пределами, а также документами зарубежного происхождения,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имеющими историческую, научную, социальную, экономическую, политическую или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культурную ценность для народа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Казахстана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«Правила работы государственных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архивов Республики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 2005 г. предполагают следу</w:t>
      </w:r>
      <w:r w:rsidR="00E2385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ю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щие операции для этого: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выявление архивных и опубликованных сведений об указанных документах за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рубежом;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составление перечней документов, фондов, коллекций, соответствующих профилю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архива;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изучение обстоятельств попадания за рубеж документов, созданных на территории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Казахстана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подготовку научных публикаций, содержащих информацию о документах по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истории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Казахстана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хранящихся за пределами республики;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своевременное информирование соответствующих органов управления по архивам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 делопроизводству о выявленных документах по истории 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Казахстана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зарубежных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архивах с обоснованием необходимости получения их подлинников или копий;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осуществление работы по эквивалентному обмену копиями документов с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зарубежными организациями и архивными службами зарубежных стран в соответствии с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заключенными международными договорами;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прием на постоянное хранение подлинников документов или копий на правах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подлинников, полученных из-за рубежа в рамках межгосударственных или иных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договоров;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 подлинников документов или копий на правах подлинников, поступивших в</w:t>
      </w:r>
    </w:p>
    <w:p w:rsidR="00701F9D" w:rsidRPr="00701F9D" w:rsidRDefault="009A680B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 из-за рубежа.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2. Критерии выбора источников комплектования архива.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Согласно «Правилам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работы государственных архивов Республики</w:t>
      </w:r>
      <w:r w:rsidR="009A680B"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 2005 г. определение источников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комплектования архива – организаций – осуществляется на основании следующих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основных критериев: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вид организации (организационно-правовая форма);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функционально-целевое назначение организации;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полнота отражения информации о деятельности организации в архивных фондах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других организаций;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особая роль среди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других однородных организаций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Вид организации характеризует ее юридический статус. К источникам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комплектования могут быть отнесены только юридически самостоятельные учреждения,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т.е. имеющие правовые акты об их образовании, компетенции, функциях, порядке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деятельности, самостоятельные балансы, расчетные счета в банках, штатные расписания,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печати.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Функционально-целевое назначение учреждения определяется прежде всего его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принадлежностью либо к органам управления отраслевой системы, либо непосредственно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ее производственной сфере. В деятельности органов управления, осуществляющих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функции руководства, контроля, планирования, координации, учета, отчетности, как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правило, в наиболее полном объеме откладывается документация об основных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направлениях и результатах деятельности учреждений системы, поэтому они в первую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очередь подлежат включению в состав источников комплектования. Например, в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здравоохранении в число источников комплектования включены министерство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здравоохранения, областные и районные отделы здравоохранения.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определении источников комплектования на основании критерия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функционально-целевого назначения учреждения необходимо учитывать также, что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существует различие в степени и характере участия каждого вида учреждений в решении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поставленных перед данной отраслью задач. Отсюда вытекает необходимость четкого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определения функционального назначения учреждений, их конкретного вклада в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деятельность отрасли в целом. В соответствии с этим в каждой отрасли выделяются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основные, вспомогательные и обслуживающие учреждения.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основным относятся учреждения, участвующие в решении стоящих перед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отраслью главных задач. К ним причисляются, кроме органов управления, учреждения и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предприятия, выполняющие основные, целевые (производственные) функции отрасли.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Например, в промышленности основными являются предприятия, производящие готовую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продукцию (объединения, заводы, фабрики и др.).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вспомогательным относятся учреждения и предприятия, деятельность которых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направлена на обеспечение нормального функционирования основных учреждений,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реализацию их главных функций. Они занимаются, в частности, ремонтом, оснасткой,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наладкой оборудования, переподготовкой кадров, вычислительными работами и т.д.</w:t>
      </w:r>
    </w:p>
    <w:p w:rsidR="00701F9D" w:rsidRPr="00701F9D" w:rsidRDefault="00701F9D" w:rsidP="0070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обслуживающим относятся организации и предприятия, создающие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необходимые материальные, культурно-бытовые и другие условия для</w:t>
      </w:r>
      <w:r w:rsidR="00E2385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сотрудников.</w:t>
      </w:r>
      <w:proofErr w:type="gramEnd"/>
      <w:r w:rsidR="00E2385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их число входят торговые предприятия, столовые,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дома отдыха и т.д.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Основные учреждения образуют и концентрируют документацию, отражающую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процесс реализации и результаты выполнения возложенных на отрасль задач. Документы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01F9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вспомогательных учреждений в отличие от обслуживающих также нередко характеризуют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существенные стороны деятельности отрасли. С учетом этого основные и часть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вспомогательных учреждений на основании всей совокупности критериев могут быть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включены в состав источников комплектования. Документы обслуживающих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учреждений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предприятий не имеют в большинстве случаев научно-исторического значения, их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основная деятельность отражается в документации вышестоящих учреждений, поэтому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они, как правило, исключаются из состава источников комплектования.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оценке значения документов любого учреждения учитывается уровень, к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которому оно принадлежит в соответствующей ведомственной системе, т.е. место,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занимаемое им в отраслевой иерархии. Уровень учреждения определяет его компетенцию,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объем функций, масштаб деятельности и в конечном счете – значимость документных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комплексов учреждений одного вида, но находящихся на разных ступенях управления в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одной и той же отрасли. Вышестоящее по уровню учреждение, как правило, создает и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концентрирует более полную и разнообразную по содержанию информацию. Поэтому к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числу источников комплектования относятся учреждения, занимающие главенствующее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положение в отрасли. Кроме того, с учетом этого признака в состав источников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комплектования могут быть включены, например, вспомогательные учреждения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республиканского уровня, поскольку их документация характеризует одну из функций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отрасли и, следовательно, имеет отраслевое значение. В то же время аналогичные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учреждения среднего и низового звена обычно не являются источниками комплектования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Таким образом, критерий функционально-целевого назначения учреждения в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отраслевой системе позволяет установить ценность создаваемого в процессе деятельности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учреждения комплекса документов.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Критерий полноты отражения информации о деятельности учреждения в фонде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другого учреждения связан с определением степени отражения информации о его работе в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фонде вышестоящего учреждения отраслевой системы. В соответствии с этим критерием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учреждения, деятельность которых достаточно полно представлена в фондах их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вышестоящих органов, могут быть исключены из состава источников комплектования.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Названная система критериев носит общий характер и позволяет определить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источники комплектования НАФ Республики 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Казахстан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целом. Однако наличие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особенностей организации и функционирования отраслевых систем, специфики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 учреждений ряда отраслей и других особенностей зоны комплектования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конкретного архива обусловливает не только необходимость комплексного применения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всех критериев, но также требует учета определенных факторов, позволяющих с большой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обоснованностью установить состав источников комплектования каждого архива.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Фактор организации хранения документов НАФ республики в соответствии с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существующей сетью государственных архивов может корректировать применение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критерия полноты отражения информации о деятельности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учреждения в фонде другого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учреждения. С учетом этого фактора исключение из числа источников комплектования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учреждений, ценная документация которых с достаточной полнотой представлена в фонде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других учреждений, возможна только в том случае, если эти учреждения передают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в один и тот же государственный архив. Если такие учреждения входят в зоны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комплектования разных </w:t>
      </w:r>
      <w:proofErr w:type="spellStart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то учреждения, чья документация отражена в фондах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других учреждений, включаются в состав источников комплектования соответствующих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местных архивов.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Фактор количественного представительства учреждений одного вида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(разновидности) в зоне комплектования архива и степени однородности (равноценности)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информации, содержащейся в документах постоянного хранения, должен учитываться при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применении критерия значения учреждения в отраслевой системе. Нередко в зоне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комплектования архива находится группа учреждений одного вида (разновидности). Это,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как правило, основные производственные учреждения низового звена управления,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например школы в системе образования. Для них характерна узкая функциональная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специализация, общность решаемых задач, выполняемых ими функций, организационных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 деятельности, составы документов. В результате работа каждого такого учреждения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типичная по отношению ко всей группе, в которую оно входит, а документная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информация, образующаяся в процессе деятельности всей группы, имеет высокую степень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однородности, равноценности. Это позволяет принимать на постоянное хранение</w:t>
      </w:r>
      <w:r w:rsidR="00E2385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не от всех учреждений типового характера, а только от некоторых из них.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701F9D" w:rsidRPr="00CC5A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Какие последовательные операции включает в себя процесс комплектования</w:t>
      </w:r>
      <w:r w:rsidR="009A680B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архивов (в том числе документами, находящимися за рубежом)?</w:t>
      </w:r>
    </w:p>
    <w:p w:rsidR="00701F9D" w:rsidRPr="00CC5A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Дайте определение термину «источник комплектования (</w:t>
      </w:r>
      <w:proofErr w:type="spellStart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фондообразователь</w:t>
      </w:r>
      <w:proofErr w:type="spellEnd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)».</w:t>
      </w:r>
    </w:p>
    <w:p w:rsidR="00701F9D" w:rsidRPr="00CC5A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Укажите критерии определения источников комплектования государственных архивов</w:t>
      </w:r>
      <w:r w:rsidR="009A680B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среди государственных учреждений.</w:t>
      </w:r>
    </w:p>
    <w:p w:rsidR="00701F9D" w:rsidRPr="00CC5A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Раскройте содержание указанных критериев.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7.2. Определение источников комплектования государственных архивов среди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организаций негосударственной формы собственности, общественных организаций и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граждан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Критерии отнесения организаций и предприятий негосударственной формы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собственности к числу источников комплектования </w:t>
      </w:r>
      <w:proofErr w:type="spellStart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Критерии отнесения общественных организаций и физических лиц к числу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spellStart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фондообразователей</w:t>
      </w:r>
      <w:proofErr w:type="spellEnd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государственных архивов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Критерии отнесения организаций и предприятий негосударственной формы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собственности к числу источников комплектования </w:t>
      </w:r>
      <w:proofErr w:type="spellStart"/>
      <w:r w:rsidRP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.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Проводимые в стране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экономические реформы, переход к рыночным отношениям обусловили появление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 и предприятий нового типа. Их выделяет из общего ряда цель деятельности –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получение прибыли – и негосударственная форма собственности. Эти организации и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предприятия обладают специфическими чертами: отсутствием, как правило,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ведомственной принадлежности (подчиненности), стремлением к межотраслевой,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многопрофильной деятельности, самостоятельностью в определении вида деятельности и</w:t>
      </w:r>
      <w:r w:rsidR="009A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структуры управления, формировании финансовых и материальных ресурсов.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Отнесение организаций и предприятий негосударственной формы собственности к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числу источников комплектования </w:t>
      </w:r>
      <w:proofErr w:type="spellStart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можно осуществлять с помощью</w:t>
      </w:r>
      <w:r w:rsid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следующих критериев: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функционально-целевое назначение (вид деятельности) организации или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предприятия;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полнота отражения информации о деятельности организации или предприятия в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фонде других учреждений.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Деятельность организаций и предприятий негосударственной формы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собственности многогранна. Они могут осуществлять организационные,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координационные, представительские функции, обеспечивающие согласованность (реже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централизацию) работы ряда учреждений; непосредственно участвовать в решении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определенных производственных, финансовых, научных, общественных и других задач;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обеспечивать нормальное функционирование других организаций и предприятий;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создавать необходимые условия для жизни и деятельности трудовых коллективов,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жителей отдельных регионов, совмещать ряд указанных функций. Степень участия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 и предприятий нового типа в решении задач, стоящих перед обществом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(сферой деятельности, отраслью как в целом, так и в конкретных условиях –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определенного времени и территории), учитывается при отнесении их к источникам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комплектования. В число </w:t>
      </w:r>
      <w:proofErr w:type="spellStart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фондообразователей</w:t>
      </w:r>
      <w:proofErr w:type="spellEnd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включаются организации и предприятия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любой сферы деятельности (отрасли), выделяющиеся среди других особой ролью: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уникальностью деятельности, новизной производимой продукции, товаров, услуг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(предмета деятельности), конкурентоспособностью, внедрением научных и технических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разработок; участием в международных, государственных региональных программах;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трудовыми (общественными) традициями; стабильностью существования; играющие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значительную роль в развитии той или иной сферы деятельности (отрасли) в стране или на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конкретной территории и др.</w:t>
      </w:r>
    </w:p>
    <w:p w:rsidR="00701F9D" w:rsidRPr="009A680B" w:rsidRDefault="00701F9D" w:rsidP="009A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Организации и предприятия нового типа различаются масштабом деятельности. К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источникам комплектования должны быть отнесены прежде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всего те из них, которые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выделяются среди других объемом и многообразием (</w:t>
      </w:r>
      <w:proofErr w:type="spellStart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многопрофильностью</w:t>
      </w:r>
      <w:proofErr w:type="spellEnd"/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производства, услуг (деятельности); объемом уставного фонда (капитала); составом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(количеством) учредителей и участников, межрегиональной деятельностью;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численностью работников.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Критерий вида организации или предприятия нового типа предполагает учитывать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определении источников комплектования их организационно-правовую форму. К их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числу следует отнести организации и предприятия, имеющие сложившуюся организацию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деятельность; представляющие собой объединение предприятий, организаций, граждан;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A68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созданные при участии иностранного партнера; отражающие уникальные или наиболее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типичные структуры. Организации и предприятия нового типа любого вида являются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юридическими лицами, за исключением их филиалов и представительств. Источниками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комплектования могут быть, как правило, юридически самостоятельные организации 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предприятия, создающие и являющиеся собственниками этих ценных документов.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отборе на постоянное хранение документов организаций и предприятий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негосударственной формы собственности необходимо учитывать полноту отражения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информации об их деятельности в фондах других учреждений. При этом предпочтение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отдается тем организациям и предприятиям, деятельность которых полно отражена только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собственном фонде. В процессе отбора документации следует учитывать вид повторения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информации, ее характер, полноту повторения.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Критерии определения источников комплектования среди организаций и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предприятий негосударственной формы собственности применяются комплексно. Их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использование позволяет включить в круг источников коммерческие банки, акционерные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общества, совместные предприятия, корпорации и др. Окончательное решение в каждом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конкретном случае необходимо принимать отдельно.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Критерии отнесения общественных организаций и граждан к числу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spellStart"/>
      <w:r w:rsidRPr="00E3242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фондообразователей</w:t>
      </w:r>
      <w:proofErr w:type="spellEnd"/>
      <w:r w:rsidRPr="00E3242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государственных архивов.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Утверждение политического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плюрализма и демократии с начала 1990-х гг. обусловили количественный рост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общественных организаций в стране. Построенные на основе самоуправления 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организационной самостоятельности, они занимаются реализацией и защитой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гражданских, политических, экономических, социальных и культурных прав и свобод,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развитием активности граждан, удовлетворением их профессиональных и любительских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интересов; благотворительной деятельностью, охраной природы, памятников истории 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культуры, патриотическим и гуманистическим воспитанием, физкультурно-оздоровительной, культурной и спортивной работой, расширением международных связей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др.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Учитывая, что в деятельности общественных организаций отражаются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специфические формы функционирования общества, проявляется активность граждан в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экономической, политической и социальной сферах, их документы представляют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историческую ценность и должны стать источниками комплектования Национального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архивного фонда республики.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Специфичность общественных организаций как источников комплектования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предопределяет особый подход к отбору и приему их документов на постоянное хранение.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Исходным критерием отнесения общественных организаций к источникам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комплектования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является наличие деятельности как таковой (деятельного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момента). Некоторые общества, провозгласив свое существование и зарегистрировавшись,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 осуществляют деятельность, декларированную в уставах и программных документах. В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то же время они формально существуют, так как решения об их ликвидации нет. Поэтому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хранение должны отбираться документы только тех организаций, которые проводят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какую-либо работу.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Вторым важным критерием является общественная значимость организации. Она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определяется политической, экономической и социальной эффективностью их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деятельности. Например, политическая значимость партий выражается прежде всего в их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влиянии на представительские и исполнительные органы власти (степень участия в них,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роль в формировании состава и т.д.), политическом авторитете в массах (степень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поддержки на выборах, количество членов, сторонников и т.д.), идейном 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идеологическом влиянии (адекватность идейных установок настроению общества в целом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отдельных классов и групп в частности).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Критерий общественной значимости раскрывает место и роль организации в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обществе. К этому критерию близок другой критерий, который необходимо использовать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при отнесении общественных организаций к источникам комплектования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–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перспективная значимость. Его сущность заключается в том, что оценка деятельности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организации должна производиться не только с точки зрения сегодняшнего дня, но и ее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возможных перспектив. Общественная организация, деятельность которой не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представляет особого интереса в настоящий момент, может иметь значительные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перспективы развития, повышения своей роли и значения. Подобный подход требует от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архивистов учета основных тенденций развития общества в целом, а также сферы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 организации. Использование этого критерия наиболее целесообразно при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оценке политических организаций.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Если происходит обратное, т.е. организация, игравшая важную роль в обществе,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утрачивает свои позиции настолько, что стоит вопрос об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исключении ее из источников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комплектования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желательно использовать историко-мемориальный критерий.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Руководствуясь им, возможно осуществлять прием документов таких организаций,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которые отражают завершающий этап функционирования некогда важных структур при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всей их сегодняшней незначительности.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Одним из важнейших критериев оценки деятельности общественной организации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является масштаб ее деятельности, выражающий количественный аспект осуществляемых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функций. Использование этого критерия включает определение количества функций,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выполняемых организацией (она может заниматься одним видом деятельности, двумя и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более), ее административно-территориальной принадлежности (республиканской,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областной, районной, городской, сельской), организационного уровня,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свидетельствующего о том, является организация центральным, территориальным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органом, подчиненным центральному, или первичной структурой. Прежде всего к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источникам комплектования должны быть отнесены республиканские общественные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организации.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общественных организаций характерно наличие одновременно нескольких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объединений, выполняющих схожие функции. Поэтому при отборе источников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комплектования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необходимо использовать и такой критерий, как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количественное представительство однородных организаций на данной территории.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Например, только в </w:t>
      </w:r>
      <w:proofErr w:type="spellStart"/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Алматы</w:t>
      </w:r>
      <w:proofErr w:type="spellEnd"/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действует несколько десятков общественных организаций,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специализирующихся на благотворительных акциях для населения, пострадавшего от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последствий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ядерных </w:t>
      </w:r>
      <w:proofErr w:type="spellStart"/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взрывоа</w:t>
      </w:r>
      <w:proofErr w:type="spellEnd"/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Семипалатинском полигоне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. На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госхранение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целесообразно принять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только наиболее значительных из них.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Принимая во внимание, что большинство общественных организаций отличаются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низкой культурой делопроизводства, следует оценить их деятельность также в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документоведческом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плане. Для этого применим критерий: характер и полнота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документирования основных функций, полнота состава документов.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работе с документами общественных организаций используется также такой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критерий, как отражение деятельности организации в документах вышестоящих структур,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государственных учреждений. Например, финансовая деятельность всех республиканских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благотворительных фондов отражается в материалах налоговой службы, а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регистрационные документы республиканских общественных организаций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откладываются в Министерстве юстиции Республики 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Эти моменты необходимо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учитывать при отборе на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госхранение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документов общественных организаций.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Вышеназванные критерии определения источников комплектования среди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общественных организаций применяются комплексно.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Государственные архивы могут также комплектоваться документами личного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происхождения. Архив ведет список физических лиц – источников комплектования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архива. Правила работы государственных архивов Республики 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Казахстан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определяют</w:t>
      </w:r>
      <w:r w:rsid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следующие критерии отнесения физических лиц к числу источников комплектования: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роль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государственной деятельности, в развитии науки,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культуры и в других областях общественной жизни;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роль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как участника, свидетеля значительных событий в жизни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общества;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родственные, дружеские и творческие связи </w:t>
      </w:r>
      <w:proofErr w:type="spellStart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 и содержание с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обранных гражданином документов.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701F9D" w:rsidRPr="00CC5A0B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Какими критериями можно руководствоваться для отнесения организаций</w:t>
      </w:r>
    </w:p>
    <w:p w:rsidR="00701F9D" w:rsidRPr="00CC5A0B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негосударственной формы собственности к числу источников комплектования</w:t>
      </w:r>
      <w:r w:rsidR="00120BCF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архивов?</w:t>
      </w:r>
    </w:p>
    <w:p w:rsidR="00701F9D" w:rsidRPr="00CC5A0B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Объясните особенности применения указанных выше критериев для данного типа</w:t>
      </w:r>
      <w:r w:rsidR="00120BCF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организаций-источников комплектования.</w:t>
      </w:r>
    </w:p>
    <w:p w:rsidR="00701F9D" w:rsidRPr="00CC5A0B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Раскройте специфику общественных организаций как источников комплектования</w:t>
      </w:r>
      <w:r w:rsidR="00120BCF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архивов.</w:t>
      </w:r>
    </w:p>
    <w:p w:rsidR="00701F9D" w:rsidRPr="00CC5A0B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Сформулируйте критерии отнесения общественных организаций и граждан к числу</w:t>
      </w:r>
      <w:r w:rsidR="00120BCF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фондообразователей</w:t>
      </w:r>
      <w:proofErr w:type="spellEnd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государственных архивов.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7.3. Прием документов в государственные архивы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Списки учреждений – источников комплектования архива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Формы приема документов на постоянное хранение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Сроки временного хранения документов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Оформление передачи документов на хранение в государственный архив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Списки учреждений – источников комплектования архива.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 учетом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вышеуказанных критериев и факторов каждый архив принимает положительное или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отрицательное решение по каждой организации – потенциальном источнике своего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комплектования, оформленное соответствующим образом и составляет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списки учреждений – источников его комплектования. При этом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он исходит из профиля архива.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Каждый архив ведет два списка: список № 1 – организаций, документы которых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подлежат приему на постоянное хранение, и список № 2 – организаций, не передающих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в архив.</w:t>
      </w:r>
    </w:p>
    <w:p w:rsidR="00701F9D" w:rsidRPr="00E32426" w:rsidRDefault="00701F9D" w:rsidP="00E3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Согласно «Правилам работы государственных архивов Республики</w:t>
      </w:r>
      <w:r w:rsidR="00120BCF"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»,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включению организаций в список № 1 или в список № 2 предшествует их обследование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работником архива. Итоги обследования обобщаются в «Заключении об отнесении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организации к числу источников комплектова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ния архива» согласно приложению.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основании заключений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составляются проекты списков № 1 и № 2. Проекты списков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рассматриваются на заседаниях ЭП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архива и в установленном порядке представляются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согласование с Центральной экспе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ртно-проверочной комиссией (ЦЭП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К)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республиканского органа государственного управления по а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рхивам и документации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120BCF" w:rsidRDefault="00701F9D" w:rsidP="00120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Областные и 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территориальные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архивы предварительно согласовывают проекты списков с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экспертно-проверочной комиссией (ЭПК) структурного подразделения по архивам и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делопроизводству областных исполнительных комитетов. Согласованные списки № 1 и №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 утверждаются директором архива. Работа по уточнению списков № 1 и № 2 проводится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систематически и предполагает регулярный контроль за созданием, реорганизацией,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324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ликвидацией организаций. Изменения и дополнения к спискам № 1 и № 2 ежегодно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обобщаются и 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рассматриваются на заседаниях ЭП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архива (республиканскими архивами)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или ЭП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архива и ЭПК структурного подразделения по архивам и делопроизводству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областных исполнительных комитетов (областными и зональными архивами). Списки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источников комплектования архива </w:t>
      </w:r>
      <w:proofErr w:type="spellStart"/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переутверждаются</w:t>
      </w:r>
      <w:proofErr w:type="spellEnd"/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один раз в пять лет.</w:t>
      </w:r>
    </w:p>
    <w:p w:rsidR="00701F9D" w:rsidRPr="00120BCF" w:rsidRDefault="00701F9D" w:rsidP="00120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Список граждан, архивы которых являются источником комплектования архива,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ведется по установленной в архиве форме. Список граждан, документы которых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включены 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состав НАФ, согласовывается ЭП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архива один раз в год и утверждается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директором архива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При включении документов, образовавшихся на протяжении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жизни гражданина (его семьи, рода), в состав НАФ, гражданином подписывается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охранное обязательство, в соответствии с которым он обязуется создать условия для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хранения этих документов.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передаче гражданином права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собственности на документы НАФ новому собственнику, за исключением передачи их в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собственность государства, аналогичное охранное обязательство подписывается новым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собственником. Составляется в двух экземплярах. Один экземпляр выдается архивом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гражданину (новому собственнику), другой хранится в архиве.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20BC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2. Формы приема документов на постоянное хранение.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Список № 1 содержит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сведения о названиях учреждений, датах их образования, подведомственной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подчиненности и формах приема на постоянное хранение документов от них. Под формой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приема понимается состав документов, поступающих в государственный архив от</w:t>
      </w:r>
      <w:r w:rsid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20BC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учреждений, отнесенных к источникам комплектования. В связи с этим учреждения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делятся на две группы: учреждения – источники комплектования сплошного приема и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учреждения – источники комплектования выборочного приема. От каждого учреждения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первой группы в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документы поступают в полном комплексе, т.е. вся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документация, имеющая научно-историческое значение. В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Национальном архиве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Республики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например, к источникам сплошного приема относятся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министерства.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от учреждений второй группы принимаются выборочно. Выборочный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прием документов опирается на положение о возможности распространения выводов о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всей совокупности явлений (генеральной совокупности) на основании анализа части этой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совокупности (выборочной совокупности).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Применение этой формы приема документов обусловлено действием ряда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факторов. Среди них – массовый характер документов, отражающих определенные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направления деятельности организаций или стороны жизни общества; принадлежность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данных документов организациям, как правило, местного уровня управления;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повторяемость документной информации в системе документирования управленческой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деятельности. При применении выборочной формы приема документов учитываются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системы организации управления экономикой и социально-культурной сферой и хранения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документов (сетью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каждом регионе).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Существуют две основные формы выборочного приема: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повидовая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групповая.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При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повидовом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выборочном приеме от учреждений одного вида (разновидности) в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государственный архив непосредственно поступают лишь отдельные виды документов,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имеющие научно-историческую ценность и не представленные в фондах вышестоящих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организаций. Информационно-аналитическая, планово-отчетная и другая основная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документация таких учреждений, направляемая в установленном порядке в вышестоящие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органы, как правило, принимается на постоянное хранение в составе фондов этих органов.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 учреждениям – источникам комплектования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повидового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выборочного приема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относятся, например, народные суды, редакции газет, нотариальные конторы.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групповом выборочном приеме из группы однородных учреждений,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находящихся в зоне комплектования государственного архива, на хранение в этот архив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непосредственно поступают полные комплексы ценных документов только одного или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нескольких учреждений. От всех остальных таких учреждений документы не поступают в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архив. Групповой выборочный прием целесообразно применять в отношении учреждений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низового звена, в деятельности которых образуются сходные по составу комплексы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содержащие однородную информацию. При этом учитываются факторы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профильности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учреждений характеру специализации региона, особой роли учреждения,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полноты документирования основных его функций. Групповой выборочный прием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используется, например, при комплектовании архивов документами школ, техникумов.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 xml:space="preserve">В отдельных случаях может применяться сочетание группового и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повидового</w:t>
      </w:r>
      <w:proofErr w:type="spellEnd"/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выборочного приема, т.е. комбинированный выборочный прием. При этом к категории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группового приема, как правило, относят сравнительно небольшую часть учреждений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соответствующего вида (разновидности); от остальных учреждений на постоянное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хранение принимаются лишь отдельные документы, информация которых не отражается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или отражается с незначительной полнотой в фондах вышестоящих органов.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Примерный состав документов, подлежащих приему в архив, определяется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перечнем типовых документов и ведомственными перечнями документов с указанием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сроков хранения, номенклатурами дел организации. Состав документов служит одним из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оснований для избрания наиболее рациональной формы приема.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заполнении графы «Формы приема» в списках используется цифровое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обозначение: 1. – соответствует сплошной форме, 2. – выборочной, 2.1. –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повидовойвыборочной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2.2. – групповой выборочной.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Список № 2 учреждений, не передающих документы на постоянное хранение,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содержит ту же информацию, что и список № 1, за исключением сведений о формах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приема документов.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Списки № 1 и № 2 составляются про отраслевому принципу, т.е. их разделами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являются отрасли общественного управления и экономики, например государственная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власть и государственное управление, планирование, промышленность, сельское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хозяйство и т.д.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списки источников комплектования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госархива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соответствующие разделы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должна включаться информация о предприятиях и организациях нового типа,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общественных объединениях. При этом в графе «Примечание» необходимо указывать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форму их собственности и особые условия приема документов (сами условия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раскрываются в договоре).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госархивах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целесообразно вести, кроме того, списки возможных источников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комплектования документами организаций и предприятий нового типа и общественных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организаций. В них следует вносить краткие сведения о них: о виде, масштабе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деятельности, форме собственности, изменениях названия, функциях, состоянии работы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 с данной организацией или предприятием. Располагать сведения можно по видам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деятельности, а внутри разделов – по алфавиту. Ведение таких списков облегчит работу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госархива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по определению перспективных источников комплектования документами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 и предприятий нового типа и общественных организаций.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Государственные архивы ведут систематическую работу по уточнению списков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учреждений – источников комплектования в связи с созданием или ликвидацией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отдельных учреждений, изменением функций или масштаба их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деятельности,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подчиненности учреждений, передачей их под контроль другому государственному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архиву и т.д.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Сроки временного хранения документов.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Документы, подлежащие передаче в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государственные архивы, хранятся в учреждениях в течение сроков, установленных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Законом Республики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8976E0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«О НАФ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архивах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Республике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Казахстан».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Он предусматривает следующие сроки временного хранения: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документов Президента Республики</w:t>
      </w:r>
      <w:r w:rsidR="008976E0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,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Парламента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Республики</w:t>
      </w:r>
      <w:r w:rsidR="008976E0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Конституционного Суда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Республики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Верховного Суда Республики</w:t>
      </w:r>
      <w:r w:rsidR="008976E0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Администрации Президента Республики</w:t>
      </w:r>
      <w:r w:rsidR="008976E0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8976E0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Государственного секретариата Совета Безопасности Республики</w:t>
      </w:r>
      <w:r w:rsidR="008976E0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Комитета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ого контроля Республики 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Генеральной прокуратуры Республики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Национального банка Республики</w:t>
      </w:r>
      <w:r w:rsidR="008976E0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Управления делами Президента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Республики</w:t>
      </w:r>
      <w:r w:rsidR="003D1139" w:rsidRP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, Центральной комиссии Республики 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Казахстан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 выборам и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проведению республиканских референдумов, министерств, других республиканских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органов государственного управления (за исключением указанных ниже) и подчиненных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 (входящих в состав, систему) органов, организаций, а также иных организаций,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имущество которых находится в собственности Республики</w:t>
      </w:r>
      <w:r w:rsidR="003D1139" w:rsidRP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15 лет;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документов органов военного управления, объединений, соединений,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воинских частей и организаций Вооруженных Сил Республики</w:t>
      </w:r>
      <w:r w:rsidR="003D1139" w:rsidRP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3D1139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транспортных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войск Республики</w:t>
      </w:r>
      <w:r w:rsidR="003D1139" w:rsidRP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органов внутренних дел, государственной безопасности,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пограничной службы и государственной охраны Республики</w:t>
      </w:r>
      <w:r w:rsidR="003D1139" w:rsidRP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а также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Министер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ства иностранных дел Республики</w:t>
      </w:r>
      <w:r w:rsidR="003D1139" w:rsidRP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входящих в его систему органов,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 – 30 лет;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документов местных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органов власти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а также организаций, имущество которых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находится в собственности соответствующей административно-территориальной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единицы, – 10 лет;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документов местных </w:t>
      </w:r>
      <w:r w:rsidR="006863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органов власти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исполнительных и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распорядительных органов базового и первичного территориальных уровней, а также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организаций, имущество которых находится в собственности соответствующей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административно-территориальной единицы, – 5 лет;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научно-технической документации – 25 лет;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записей актов гражданского состояния и нотариальных документов,</w:t>
      </w:r>
    </w:p>
    <w:p w:rsidR="00701F9D" w:rsidRPr="008976E0" w:rsidRDefault="00C217FF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документов по личному составу </w:t>
      </w:r>
      <w:r w:rsidR="00701F9D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75 лет.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документов в электронном виде и информационных ресурсов сроки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временного хранения не должны превышать трех лет, для кино-, фото-, фоно- и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видеодокументов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одного года.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Республиканский орган государственного управления в сфере архивного дела и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документации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государственные архивы могут продлевать сроки временного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 документов государственной части Национального архивного фонда на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основании договоров, заключенных в порядке, установленном республиканским органом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государственного управления в сфере архивного дела и д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согласии государственных архивов документы государственной части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Национального архивного фонда могут быть приняты на постоянное хранение до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истечения установленных сроков их временного хранения в архивах государственных</w:t>
      </w:r>
      <w:r w:rsidR="003D113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органов, иных государственных организаций на основании договора хранения.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отличие от государственных учреждений прием документов на постоянное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хранение от организаций и предприятий нового типа и общественных организаций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осуществляется на договорной основе с учетом формы собственности. Сроки передачи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определяются договорами и могут быть различными. При их установлении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следует учитывать условия хранения документов, нестабильность и прекращение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 организации и предприятия, желание собственника о передаче дел в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др.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Оформление передачи документов на хранение в государственный архив.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 истечении сроков временного хранения, а при необходимости и досрочно документы,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имеющие научно-историческую ценность, передаются в государственные архивы.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Досрочный прием документов на постоянное хранение часто используется в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отношении ликвидированных учреждений, не имеющих правопреемников. При этом на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хранение могут приниматься не только документы постоянного хранения, но и по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личному составу.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Прием осуществляется в соответствии с годовыми планами комплектования,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составляемыми архивными учреждениями.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Документы в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поступают в упорядоченном виде вместе с тремя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экземплярами описи (помимо контрольного экземпляра, хранящегося в архиве) и научно-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справочным аппаратом к ним. Прием дел проводится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путем сверки шифров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(номера фонда, описи, дела), заголовков дел, крайних дат и количества листов с записями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описи. При этом проверяется нумерация листов в делах, правильность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заверительных</w:t>
      </w:r>
      <w:proofErr w:type="spellEnd"/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надписей. На всех экземплярах описи делаются отметки о приеме документов в </w:t>
      </w:r>
      <w:proofErr w:type="spellStart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</w:t>
      </w:r>
      <w:proofErr w:type="spellEnd"/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Сдача документов оформляется актом приема-передачи, составляемым в двух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экземплярах. В нем учитывается количество фактически принятых дел (отсутствующие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дела не включаются в количество принятых) и число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принятых экземпляров описей. При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недостаче дел учреждение представляет справку о причинах их отсутствия, которая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прилагается к акту. После приема документов один экземпляр описи вместе с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экземпляром акта возвращаются учреждению.</w:t>
      </w:r>
    </w:p>
    <w:p w:rsidR="00701F9D" w:rsidRPr="008976E0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701F9D" w:rsidRPr="00CC5A0B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Раскройте содержание понятия «списки источников комплектования» и правила</w:t>
      </w:r>
      <w:r w:rsidR="00D774D4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ведения списков № 1 и № 2.</w:t>
      </w:r>
    </w:p>
    <w:p w:rsidR="00701F9D" w:rsidRPr="00CC5A0B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Опишите основные формы выборочного приема документов и особенности их</w:t>
      </w:r>
      <w:r w:rsidR="00D774D4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применения.</w:t>
      </w:r>
    </w:p>
    <w:p w:rsidR="00701F9D" w:rsidRPr="00CC5A0B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Назовите основные сроки временного хранения документов.</w:t>
      </w:r>
    </w:p>
    <w:p w:rsidR="00701F9D" w:rsidRPr="00CC5A0B" w:rsidRDefault="00701F9D" w:rsidP="0089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Каким образом оформляется прием документов на хранение в государственный архив?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976E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8. УЧЕТ ДОКУМЕНТОВ</w:t>
      </w:r>
      <w:r w:rsid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НАЦИОНАЛЬНОГО АРХИВНОГО ФОНДА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РЕСПУБЛИКИ </w:t>
      </w:r>
      <w:r w:rsid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КАЗАХСТАН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Ключевые понятия: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 документов НАФ, единицы учета; принципы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организации учета документов; централизованный учет в архиве, учет документов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архивохранилища, основная и вспомогательная учетная документация, схема учета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архива; архивная опись, паспорт архива, книга учета поступления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список фондов, карточка фонда, лист фонда, сведения об изменениях в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составе и объеме </w:t>
      </w:r>
      <w:proofErr w:type="spellStart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фонднов</w:t>
      </w:r>
      <w:proofErr w:type="spellEnd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, дело фонда, паспорт </w:t>
      </w:r>
      <w:proofErr w:type="spellStart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архивахранилища</w:t>
      </w:r>
      <w:proofErr w:type="spellEnd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книга выдачи дел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(описей), книга учета фондов архивохранилища, книга учета движения фондов, описей и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дел, карточки </w:t>
      </w:r>
      <w:proofErr w:type="spellStart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пофондового</w:t>
      </w:r>
      <w:proofErr w:type="spellEnd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</w:t>
      </w:r>
      <w:proofErr w:type="spellStart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постеллажного</w:t>
      </w:r>
      <w:proofErr w:type="spellEnd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топографических указателей, карточка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необнаруженных дел/документов, план (схема) размещения фондов архива,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государственный фондовый каталог, областные фондовые каталоги.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Лекции: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Назначение и виды учета. Основные учетные единицы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Централизованный учет в архиве. Государственный и областные фондовые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каталоги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Учет документов архивохранилища: основная и вспомогательная учетная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документация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Организация учета поступления, хранения, выбытия документов и движения дел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государственном архиве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5. Учет документов включенных в дело, документов личного происхождения,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по личному составу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6. Уникальные и особо ценные дела и документы, документы имеющие во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внешнем оформлении или приложении к ним материальные ценности, музейные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предметы: особенности учета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7. Учет микрофотокопий страхового фонда и фонда пользования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8.1. Назначение и виды учета.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Основные учетные единицы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План лекции: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Определение понятия и цели государственного учета документов НАФ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Организация системы учета. Основные учетные единицы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Принципы организации системы учета документов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Виды учета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5. Порядок организации учета документов архива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Определение понятия и цели государственного учета документов НАФ.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соответствии с Законом Республики 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Казахстан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НАФ независимо от места их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 и вида носителя информации подлежат государственному учету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Учет документов Национального архивного фонда Республики 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это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определение их количества и отражение его в учетных документах. Учет документов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закрепляет организацию архивных документов по определенным классификационным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комплексам, является средством обеспечения сохранности документов и контроля за их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наличием, дает возможность адресного поиска необходимой ретроспективной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информации.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Учету подлежат все документы, находящиеся в архиве, в том числе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необработанные и непрофильные для данного архива, описи дел, копии документов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страхового фонда и фонда пользования, копии документов, поступивших из других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источников.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Отдельно ведется учет особо ценных документов, музейных предметов,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имеющих в оформлении или приложении к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ним материальные ценности,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страховые копии и копии фонда пользования. Специальному государственному учету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подлежат уникальные документы.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2. Организация системы учета. Основные учетные единицы.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НАФ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объединяются в ряд комплексов путем их классификации, которая начинается в процессе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делопроизводства в учреждении и завершается в государственном архиве. Выделяются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следующие комплексы: единица хранения (дело), архивный фонд (или его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разновидности), материалы отдельного архива в целом и, наконец, Национальный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архивный фонд. Учет строится таким образом, что каждому комплексу соответствует свое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звено в системе учета, свой набор учетных документов. Учетные данные последовательно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концентрируются по каждому комплексу.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Основными единицами учета документов в архиве являются: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единица хранения (дело);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архивный фонд (объединенный архивный фонд);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архивная коллекция.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Первичное звено – дело – принимается за исходную величину, единицу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количественного подсчета в системе учета. Далее учетные данные обобщаются по фонду,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по архивохранилищу (архивохранилищам), а затем по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архиву в целом. В конечном итоге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все сведения концентрируются республиканским органом государственного управления </w:t>
      </w:r>
      <w:proofErr w:type="spellStart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всфере</w:t>
      </w:r>
      <w:proofErr w:type="spellEnd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архивного дела и </w:t>
      </w:r>
      <w:proofErr w:type="spellStart"/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документаии</w:t>
      </w:r>
      <w:proofErr w:type="spellEnd"/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и, таким образом, формируется сводная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информация о Национальном архивном фонде. Такая система учета дает возможность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установить состав и объем материалов по любому комплексу, точно определяя его</w:t>
      </w:r>
      <w:r w:rsid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местонахождение, вплоть до места отдельного дела в архивном фонде.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Принципы организации системы учета документов.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 документов в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государственных архивах строится на принципах: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централизации;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преемственности учетных документов на всех стадиях работы (в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делопроизводстве, в архивах организаций, государственных архивах);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динамичности;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4) единого методического руководства.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Централизация архивного дела создала предпосылки для централизованного учета.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Установлены единые требования к учетным данным, без чего были бы невозможны их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суммирование и обобщение, единые формы учета и единая методика их заполнения.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Преемственность в ведении учета достигается за счет строгой регламентации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системы учетной документации, единообразия ее заполнения на всех стадиях архивизации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 и наличия единого методического руководства.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 и объем почти всех комплексов, особенно тех, которые постоянно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пополняются документами действующих учреждений, меняется. Эти изменения вызваны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приемом новых документов, передачей их из одного архива в другой, выделением к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уничтожению дел, не представляющих научной и практической ценности, и т.п. Это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требует от системы учета динамичности, т.е. способности оперативно отражать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происходящие изменения как в объеме, так и в составе документов, внося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соответствующие изменения в учетные документы и периодически представлять сведения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 составе и объеме фондов в соответствующие органы управления в сфере архивного дела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д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</w:t>
      </w:r>
      <w:r w:rsidR="00C0341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4. Виды учета.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государственных архивах существует два вида учета: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учет документов архивохранилища – учет в отдельном хранилище отдела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обеспечения сохранности документов и фондов архива; ведется заведующим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архивохранилищем;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централизованный учет документов – учет документов архива, в результате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которого формируется база сведений о составе и состоянии фондов всего архива в целом;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ведется специальным подразделением или специально выделенным сотрудником. На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основе данных сведений, ежегодно подаваемых архивом в республиканский либо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областной орган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государственного управления в сфере архивного дела и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формируется Государственный фондовый каталог НАФ.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Обе системы учета взаимосвязаны и дополняют друг друга.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5. Порядок организации учета документов архива.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Каждый вид учета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осуществляется посредством оформления и ведения определенного набора учетной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документации. Учетные документы подразделяются на основные и вспомогательные.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Ведение первых обязательно для каждого </w:t>
      </w:r>
      <w:proofErr w:type="spellStart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госархива</w:t>
      </w:r>
      <w:proofErr w:type="spellEnd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необходимость вторых определяется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самим архивом. Состав и формы основных учетных документов государственного архива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определяются «Правилами работы государственных архивов Республики</w:t>
      </w:r>
      <w:r w:rsidR="00C5611A" w:rsidRP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 (2005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г.), а также составом и содержанием документов архива.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настоящее время в работу государственных архивов Республики 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C5611A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внедряется автоматизированная информационная система, которая предполагает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электронную форму ведения учета документов. Однако традиционные методы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организации данного вида работ пока не утратили своего значения и во многих архивах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остаются доминирующими. При автоматизированном учете документов в архиве формы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основных учетных документов определяются требованиями соответствующего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программного модуля.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 целью правильной организации учета архив составляет схему учета, в которой в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графической форме отражаются основные этапы работы по учету приема или выбытия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закрепляющие изменения в составе и объеме фондов. Схема может быть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индивидуальной для каждого архива (в зависимости от состава и разновидностей носителя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документов), но обязательно ориентированной на унификацию учета документов в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архивах страны в целом.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Все записи в учетные документы вносятся работниками, ответственными за учет.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Копирование учетных документов с целью передачи копий в другие структурные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подразделения архива запрещается. Учетные документы (кроме описей) пользователям не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выдаются. Основная и вспомогательная учетная документация архива размещается в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изолированном помещении, хранится в сейфах и находится в ведении работника,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ответственного за учет. По окончании работы помещения и сейфы, в которых находится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учетная документация, опечатываются.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701F9D" w:rsidRPr="00CC5A0B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Что такое «учет документов НАФ Республики</w:t>
      </w:r>
      <w:r w:rsidR="00C5611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Казахстан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» и какие функции он</w:t>
      </w:r>
      <w:r w:rsidR="00C5611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выполняет?</w:t>
      </w:r>
    </w:p>
    <w:p w:rsidR="00701F9D" w:rsidRPr="00CC5A0B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Назовите основные единицы учета архивных документов.</w:t>
      </w:r>
    </w:p>
    <w:p w:rsidR="00701F9D" w:rsidRPr="00CC5A0B" w:rsidRDefault="00C5611A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</w:t>
      </w:r>
      <w:r w:rsidR="00701F9D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. На каких принципах строится система учета документов НАФ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Казахстан, </w:t>
      </w:r>
      <w:r w:rsidR="00701F9D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в чем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01F9D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заключается их сущность?</w:t>
      </w:r>
    </w:p>
    <w:p w:rsidR="00701F9D" w:rsidRPr="00CC5A0B" w:rsidRDefault="00C5611A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</w:t>
      </w:r>
      <w:r w:rsidR="00701F9D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Назовите два основные вида учета.</w:t>
      </w:r>
    </w:p>
    <w:p w:rsidR="00701F9D" w:rsidRPr="00CC5A0B" w:rsidRDefault="00C5611A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5</w:t>
      </w:r>
      <w:r w:rsidR="00701F9D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Охарактеризуйте основные требования к порядку организации учета документов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01F9D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8.2. Централизованный учет в архиве. Государственный и областные</w:t>
      </w:r>
      <w:r w:rsidR="00C5611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фондовые каталоги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Основная учетная документация при централизованном учете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Вспомогательные учетные формы в централизованном учете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Государственный и областные фондовые каталоги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Основная учетная документация при централизованном учете.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Централизованный учет документов в архивных учреждениях осуществляется с помощью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основных и вспомогательных документов.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Основными учетными документами являются: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книга учета поступлений документов– для учета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каждого поступления документов в архив, их количества и состояния;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2) список фондов– для </w:t>
      </w:r>
      <w:proofErr w:type="spellStart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пофондового</w:t>
      </w:r>
      <w:proofErr w:type="spellEnd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количественного учета принятых на хранение архивных фондов и архивных коллекций и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присвоения им номеров по мере поступления;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лист фонда– для отражения изменений в названии,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составе и объеме архивного фонда в целом и по каждой описи в отдельности, учета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количества описей и их нумерации, учета документов, отражающих изменения в составе и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объеме фонда;</w:t>
      </w:r>
    </w:p>
    <w:p w:rsidR="00701F9D" w:rsidRPr="00D774D4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4) опись дел постоянного хранения– для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поединичного</w:t>
      </w:r>
      <w:proofErr w:type="spellEnd"/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суммарного учета дел по каждому фонду, краткого раскрытия их состава</w:t>
      </w:r>
      <w:r w:rsidR="00C5611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содержания, закрепления их систематизации;</w:t>
      </w:r>
    </w:p>
    <w:p w:rsidR="00701F9D" w:rsidRPr="00530AC3" w:rsidRDefault="00701F9D" w:rsidP="00D7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D774D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5) опись дел личного происхождения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6) реестр описей– для регистрации описей дел, учета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их количества;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7) список фондов содержащих уникальные документы;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8) листы учета и описания уникальных документов для специального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ого учета уникальных документов;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9) список фондов, содержащих особо ценные дела–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учета фондов, содержащих особо ценные документы;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10) опись особо ценных дел– для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поединичного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суммарного учета особо ценных дел;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11) реестр описей особо ценных дел– для учета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количества описей особо ценных дел;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12) книги учета поступлений микрофотокопий страхового фонда и фонда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пользования: на рулонной пленке и на микрофишах– для учета каждого поступления микрофотокопий страхового фонда и фонда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пользования;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 xml:space="preserve">13) описи микрофотокопий страхового фонда на рулонной пленке и на микрофишах– для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поединичного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суммарного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единиц хранения копий уникальных и особо ценных документов;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14) инвентарная книга учета дел, имеющих во внешнем оформлении или в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приложении к ним материальные ценности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– для их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поединичного</w:t>
      </w:r>
      <w:proofErr w:type="spellEnd"/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суммарного учета;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15) инвентарная книга учета музейных предметов– для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поединичного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суммарного учета музейных предметов в архиве;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16) перечень музейных предметов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для их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поединичного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суммарного учета в фонде;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17) паспорт архивохранилища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для суммарного учета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фондов, дел и их состояния в хранилище на 1 января каждого года;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18) лист-заверитель дела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для учета количества листов в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деле, особенностей их физического состояния, а также других элементов оформления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дела;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19) паспорт архива – для отражения состояния архива на 1 января каждого года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701F9D" w:rsidRPr="00733D49" w:rsidRDefault="00C217FF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20) карточка фонда </w:t>
      </w:r>
      <w:r w:rsidR="00701F9D"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для централизованного учета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701F9D"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НАФ и создания фондовых каталогов в соответствующих органах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701F9D"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государственного управл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ения в сфере архивного дела и документ</w:t>
      </w:r>
      <w:r w:rsidR="00701F9D"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ции</w:t>
      </w:r>
      <w:r w:rsidR="00701F9D"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21) сведения об изменениях в составе и объеме фондов на 1 января каждого года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для представления в фондовые каталоги соответствующих органов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государственного управления в сфере а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рхивного дела и документации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 вышеперечисленных учетных документов при централизованном учете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ключевую роль играет следующая учетная документация: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книга учета поступления документов;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список фондов;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лист фонда;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4) опись дел фонда (первый экземпляр);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5) карточка фонда;</w:t>
      </w:r>
    </w:p>
    <w:p w:rsid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6) сведения об изменениях в составе и о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бъеме фондов на 01.01. 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7) паспорт архива на 01.01.;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8) дело фонда.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Книга учета поступлений документов предназначена для записи всех поступлений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материалов архива. Ведется она по годам, но порядковая нумерация валовая. В книге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указывается, когда, от кого и на основании какого документа поступили в архив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материалы, отмечаются их наименование, хронологические рамки и объем, а также номер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фонда, им присвоенный, или номера фондов, хранящихся в архиве, к которым они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присоединены.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C217FF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lastRenderedPageBreak/>
        <w:t>Список фондов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это перечень наименований архивных фондов, расположенных в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порядке их номеров. Он фиксирует фондовый состав архива. В него фонд записывается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только один раз, при первом поступлении. Каждому вновь принятому фонду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присваивается очередной номер по списку фондов. Номер, присвоенный фонду, является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его учетным номером, сохраняется за ним во всех учетных документах и является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составной частью архивного шифра дел данного фонда.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C217FF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>Лист фонда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заводится при первом поступлении фонда. В нем содержатся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суммарные сведения о составе фонда в целом и происходящих изменениях. Лист фонда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состоит из трех основных разделов.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«Общая характеристика фонда». Здесь даются все названия фонда и крайние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даты каждого наименования, дата первого поступления, местонахождение фонда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(наименование государственного архива), номер фонда, дата направления карточки фонда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соответствующий архивный орган, прежний номер фонда.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«Учет неописанных материалов». В нем приводятся количественные показатели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документальное основание поступления и выбытия материалов, а также текущее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количество дел на каждую дату записи.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«Учет описанных материалов». Раздел содержит характеристику описей (номера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описей, их названия, даты и объем в делах), сведения о выбытии описанных документов, а</w:t>
      </w:r>
      <w:r w:rsid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также о количестве дел в наличии по каждой описи и фонду в целом по состоянию на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каждую дату записи.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Листы фондов хранятся в порядке номеров фондов в папках с клапанами. К каждой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папке составляется лист-заверитель, в котором указываются начальные и конечные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номера фондов 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общее количество фондов, листы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которых находятся в папках.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Архивная опись дает сведения о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поединичном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суммарном учете дел фонда.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Учетные номера описям присваиваются по листу фонда. К номеру описи может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добавляться буквенный индекс, определяющий состав и вид документов описи («ЛС» –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личный состав, «УД» – управленческая документация, «НТД» – научно-техническая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документация, «НД» – научная документация, «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ПатД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 – патентная документация).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Сведения об общем количестве дел в описи закрепляются в итоговой записи к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описи, которая пересоставляется при каждом изменении количества дел описи.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Карточка фонда заполняется на каждый впервые поступивший фонд и высылается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всеми республиканскими архивами в республиканский орган государственного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управления в сфере архивного дела и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документации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, а областными и 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городскими 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архивами – в структурные подразделения по архивам и д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обл</w:t>
      </w:r>
      <w:proofErr w:type="spellEnd"/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гор</w:t>
      </w:r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</w:t>
      </w:r>
      <w:proofErr w:type="spellStart"/>
      <w:r w:rsidR="00C217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акиматов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. Она составляется на основании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листа фонда. В карточке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указываются даты первого поступления фонда и получения карточки в фондовом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каталоге, название архива, где хранится фонд, его категория и номер, наименование фонда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 всеми его переименованиями и датами этих изменений, объем фонда на 01.01. с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перечислением количества описанных, микрофильмированных и неописанных единиц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хранения. На оборотной стороне карточки приводится название описи и дается аннотация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документов. Если номер фонда менялся, то в карточке указывается прежний номер.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Карточка подписывается составителем.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базе карточек фондов соответствующим органом архивного дела 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делопроизводства и архивными отделами облисполкомов сформированы фондовые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каталоги, в которые ежегодно вносятся все изменения, происшедшие с фондами.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Информацию об этих изменения сообщают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государственные архивы.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Сведения об изменениях в составе и объеме архивных фондов на 01.01. заполняется архивами и высылается ежегодно так же, как и карточки фондов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(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 содержании книги учета поступления документов, списка фондов, листа фонда, а также порядке их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оформления на стадиях поступления, хранения и выбытия документов фонда см. подробнее лекцию 4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данной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темы.Более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подробно об архивной описи см. лекцию 4 данной темы и лекцию 3 темы «Система научно-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справочного аппарата») в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соответствующие органы государственного управления в сфере архивного дела 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документации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В них включаются все фонды, в составе которых произошли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следующие изменения: прием и передача из фондов; выделение дел, не подлежащих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дальнейшему хранению, на уничтожение; объединение фондов; уточнение категории,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объемов и состава документов фондов; изменение названия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его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подчиненности, местонахождения; изготовление микрофильмов страхового фонда.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форме № 59 сведения приводятся по каждому фонду в порядке возрастания их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номеров. Сведения о вновь принятых фондах в нее не включаются, на них составляются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только карточки фондов.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итоговой записи формы указываются данные: количество фондов в архиве на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начало истекшего года, по скольким фондам произошли изменения, сколько фондов и дел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принято, передано, выделено к уничтожению, какое число фондов и дел значится на 1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января текущего года. Сведения подписываются директором архива (приложение 2.59).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D5377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>Паспорт архива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учетный документ периодической отчетности, отражающей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состояние архива за прошедший год. Он составляется ежегодно на 1 января наступившего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года в двух экземплярах, один из которых остается в архиве, второй высылается в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соответствующий орган государственного управления в сфере архивного дела 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документации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Паспорт включает следующие разделы: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«Помещения». В нем даются сведения о количестве помещений (зданий) архива,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объеме и площадях архивохранилищ, протяженности стеллажных полок и степени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загруженности архивохранилищ, а также краткая характеристика помещений и год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постройки здания.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«Объем и виды документов». Посвящен количественной характеристике фондов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 документов на бумажной основе, кино-, фото- и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фонодокументов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НТД,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машиночитаемых документов.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«Объем и виды документов ведомственных архивов». Отражается информация 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количестве учреждений-источников комплектования архива и объема хранимых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и дел в них.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«Количество микрофотокопий». Даются данные о страховом фонде архива 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наличии в нем микрофотокопий из зарубежных архивов.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5. «Количество и состояние научно-справочного аппарата». Приводятся сведения 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наличии описей дел, каталогизации документов, подготовке обзоров документов.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6. «Использование документов». Включается информация об исполнении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запросов, выдаче дел из архивохранилищ, количестве подготовленных статей, подборок 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баз данных.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7. «Количество печатных материалов в научно-справочной библиотеке».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Анализируется количественный состав библиотечного фонда (книги, журналы, газеты).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Паспорт подписывает директор архива.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деле фондов, которое заводится на каждый фонд, хранится документация,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раскрывающая его историю и состояние. В него помещаются историческая справка 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фондообразователе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акты о приеме документов, акты о выделении материалов к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уничтожению, акты проверки наличия и состояния документов, обзоры фонда и др. Эти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дают сведения о том, когда было создано учреждение, какие функции оно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выполняло, как менялось его название и подчиненность, в каких условиях находились его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материалы, как проводилась их обработка, экспертиза ценности, использование.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Каждому делу фонда присваивается номер и название данного фонда. Дела фондов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хранятся в порядке возрастания их номеров. Все документы, включенные в дело,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нумеруются и подшиваются. На документы дела фонда составляется внутренняя опись.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Документы, фиксирующие изменения в объеме и составе фонда, включаются в дело фонда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только после соответствующих записей в списке фондов, листе фонда и описях.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2. Вспомогательные учетные формы в централизованном учете.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централизованном учете, кроме обязательных, могут вестись вспомогательные учетные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формы. Среди них – карточный указатель к листам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фондов; карточки и книги учета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движения фондов, описей, дел; лицевой счет архива; книга учета документов, переданных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другие архивы; книга учета фондов и дел, выделенных к уничтожению; книга учета дел по личному составу.</w:t>
      </w:r>
    </w:p>
    <w:p w:rsidR="00701F9D" w:rsidRPr="00733D49" w:rsidRDefault="00701F9D" w:rsidP="0073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Необходимость в том или ином составе вспомогательной учетной документации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определяется самим архивом в зависимости от состава документов, материальных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возможностей и потребностей в оперативном поиске информации в учетной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документации. Например, карточный указатель к листам фондов создается для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ориентировки в фондовом составе архива. Листы фондов выполняют не только учетные,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 и информационные функции. Оправдавший себя с точки зрения учета принцип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систематизации листов фондов по номерам фондов не позволяет вести поиск по их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названиям. Эту задачу выполняет карточный указатель к листам фондов. Карточки для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него составляются на каждый фонд. Если наименование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менялось, то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карточки пишутся отдельно на все переименования. В них содержатся сведения о номере,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названии и объеме фонда, крайних датах существования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учреждения-фондообразователя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его документов. Систематизируются карточки в указателе чаще всего по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производственно-отраслевому принципу. Для того чтобы взаимно связать группы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карточек, стоящие под различными рубриками и </w:t>
      </w:r>
      <w:proofErr w:type="spellStart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подрубриками</w:t>
      </w:r>
      <w:proofErr w:type="spellEnd"/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или отослать от одной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рубрики к другой, кроме основных составляются отсылочные карточки, например: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«Комитеты статистические» (см. также «Управления статистические»); «Отделения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банков» (см. «Банки»).</w:t>
      </w:r>
      <w:r w:rsidR="0038406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Карточный указатель к листам фондов позволяет быстро навести справку о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33D4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наличии того или иного фонда, установить его номер. Он может быть также использован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присвоении номеров фондов. Проверка наличия фонда позволяет избежать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присвоения двух различных номеров документам одного и того же фонда, поступившим в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разное время.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Отдельно, в качестве документа, имеющего характер учетного, следует отметить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(схему) размещения фондов. Данный документ определяет порядок расположения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 в архиве. Она предусматривает распределение фондов по хранилищам, с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указанием, при необходимости, их номеров по каждому стеллажу хранилища. План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(схема) находится в подразделении, осуществляющем учет документов архива, копии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разделов плана (схемы) – в подразделениях, хранящих документы.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Государственный и областные фондовые каталоги.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 архивных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ведется не только в государственных архивах, но и в органах управления</w:t>
      </w:r>
      <w:r w:rsid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 делом (отделах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(управлениях)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по архивам и документации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облгор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акиматов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Департаменте по архивам 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документации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Министерства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культуры и спорта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). В областных отделах имеются областные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фондовые каталоги, где сконцентрирована информация о фондах каждой отдельной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области. В Департаменте организован Государственный фондовый каталог (ГФК). Он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содержит сведения о составе, содержании и местонахождении документов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государственной части НАФ. ГФК отнесен к республиканским государственным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информационным ресурсам и зарегистрирован в Государственном регистре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информационных ресурсов Республики 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A1727A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1727A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>22 октября 2001 г. под № 0200100017.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Он содержит все фонды, хранящиеся в государственных архивах, а также музеях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(республиканских, областных и районных), в Национальной библиотеке (отдел рукописей,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редких изданий), хранилищах системы Академии Наук 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A1727A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отраслевых фондах (национальный фонд стандартов, фонд данных о состоянии природной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среды Главного управления по гидрометеорологии, Государственный картографо-геодезический фонд, Государственный геологический фонд).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Все архивохранилища документов НАФ ежегодно представляют в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соответствующие органы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госуправления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сфере архивного дела и 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документации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сведения об изменениях в составе и объеме фондов на 01.01. наступившего года и карточки фондов на вновь поступившие за год фонды. Все эти изменения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вносятся в карточки фондов ГФК.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оперативного поиска информации в ГФК имеется указатель, построенный по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производственно-отраслевому принципу. На каждое название фонда составлена отдельная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карточка. Карточки фондов в ГФК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отсистематизированы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по вышеперечисленным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хранилищам, внутри этих разделов – в порядке возрастания номеров фондов. Карточки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 на особо ценные документы в разделах выделены в отдельные группы.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 избежание неточностей в учетных сведениях на каждый архив в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республиканском органе государственного управления в сфере архивного дела 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документации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заведен лицевой счет, представляющий перечисление по порядку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номеров фондов. Лицевой счет дает возможность правильно присвоить номер фонда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впервые поступающему в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фонду.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последние годы ГФК переводится на автоматизированный поиск информации с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помощью компьютера. Создается автоматизированная система документирования 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ретроинформации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(АСДР) – база данных «Фондовый каталог». Согласно Закону 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РК об архивах,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ГФК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является банком обобщенной информации о составе, содержании и местонахождении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не только государственной, но и негосударственной части НАФ, а также о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документах НАФ, хранящихся в архивах государственных органов, иных</w:t>
      </w:r>
      <w:r w:rsidR="00CC5A0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государственных организаций. Закон также обязал органы архивного дела и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государственные архивные учреждения обеспечить возможность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использования информации ГФК в общественно-политической,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экономической 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социально-культурной жизни Республики 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Казахстан.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 октября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2012 г. предоставлена возможность доступа к каталогу через всемирную сеть и Интернет-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портал архивной службы «Архивы</w:t>
      </w:r>
      <w:r w:rsidR="00A1727A" w:rsidRP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Казахстана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». Интернет-ресурс «Фондовый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каталог государственных архивов Республики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 содержит часть информации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ГФК о составе, содержании и местонахождении более чем 50 тыс. фондов, находящихся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на постоянном хранении в государственных архивах Республики 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Поисковая система позволяет осуществлять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многоаспектный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поиск информации в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базе данных и предоставляет возможность получить описания фондов, включающее их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местонахождение, архивный шифр, названия, сведения о документах фонда (крайние даты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аннотации), объеме фонда в единицах хранения и другую информацию.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Таким образом, сложившаяся в Республике 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A1727A" w:rsidRPr="008976E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 учета документов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НАФ, представляющая собой комплекс взаимосвязанных и взаимодополняющих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справочников, позволяет определить объемы хранимых документов, обеспечивает их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сохранность и возможность адресного поиска, раскрывает состав и содержание архивных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материалов. Правильно налаженный учет является залогом успешного выполнения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архивным учреждением и всей архивной отраслью страны в целом возложенных на них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функций.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Назовите основные учетные документы играющие ключевую роль в централизованном</w:t>
      </w:r>
      <w:r w:rsidR="00A1727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учете в архиве и учете, который ведется органами государственного управления в сфере</w:t>
      </w:r>
      <w:r w:rsidR="00A1727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архивного дела и документации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Какие учетные документы могут входить в состав вспомогательной учетной</w:t>
      </w:r>
      <w:r w:rsidR="00A1727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документации при централизованном учете?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На основании какого учетного документа фонду присваивается номер?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Какие учетные документы оформляются на каждый вновь поступивший в архив фонд?</w:t>
      </w:r>
      <w:r w:rsidR="00A1727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Охарактеризуйте их назначение, содержание и порядок ведения.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Какие основные разделы имеет такой учетный документ как паспорт архива?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Какая основная учетная документация, участвующая в централизованном учете,</w:t>
      </w:r>
      <w:r w:rsidR="00A1727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переоформляется ежегодно?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7. Как и где концентрируются сведения о фондовом составе всего НАФ Республики</w:t>
      </w:r>
      <w:r w:rsidR="00A1727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Казахстан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?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8. В чем отличие областных фондовых каталогов от ГФК?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9. Сведения о фондах каких учреждений отражаются в ГФК, кроме сведений о фондах</w:t>
      </w:r>
      <w:r w:rsidR="00A1727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архивов?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10. Что представляет </w:t>
      </w:r>
      <w:proofErr w:type="spellStart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сабой</w:t>
      </w:r>
      <w:proofErr w:type="spellEnd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ГФК, какова его структура и порядок пополнения данными?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11. Какую роль играет лицевой счет в организации учета документов республиканским</w:t>
      </w:r>
      <w:r w:rsidR="00A1727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органом государственного управления в сфере архивного дела и д</w:t>
      </w:r>
      <w:r w:rsidR="00A1727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окументации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?</w:t>
      </w:r>
    </w:p>
    <w:p w:rsidR="00701F9D" w:rsidRPr="00CC5A0B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12. Охарактеризуйте все уровни учета документов НАФ.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8.3. Учет документов архивохранилища:</w:t>
      </w:r>
      <w:r w:rsidR="00A1727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основная и вспомогательная учетная документация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План лекции: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Основная учетная документация при учете документов архивохранилища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Вспомогательная учетная документация при учете документов архивохранилища</w:t>
      </w:r>
    </w:p>
    <w:p w:rsidR="00701F9D" w:rsidRPr="00A1727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Основная учетная документация при учете документов архивохранилища.</w:t>
      </w:r>
      <w:r w:rsidR="00A1727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Наряду с централизованным учетом в архивах организован учет в архивохранилищах. Он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необходим для обеспечения сохранности документов и контроля за движением фондов,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описей и дел в процессе работы архива. В архивохранилищах также ведется основная 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вспомогательная учетная документация. Основная учетная документация при учете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архивохранилища включает: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описи дел (второй экземпляр);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паспорт архивохранилища;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книги выдачи дел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сотрудникам архива,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читальный зал,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 временное пользование учреждениям,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лабораторию микрофильмирования, реставрации и переплета документов;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4) книга выдачи описей.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ведении заведующего архивохранилищем находятся вторые экземпляры описей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каждого фонда, за состоянием которых он следит, производит выдачу и подкладку, вносит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изменения, происходящие в процессе движения дел, и в соответствии с ними готовит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новые итоговые записи к описям.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Паспорт архивохранилища заводится на каждое хранилище 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состоит из четырех разделов. В первом указывается местонахождение архивохранилища 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дается характеристика его помещения, системы охраны, средств пожаротушения,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указываются сведения о наличии приборов для измерения температурно-влажностного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режима, данные о количестве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закартонированных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дел. Во втором разделе – общее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количество фондов и их объем, в том числе количество фондов и дел по категориям,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наличие особо ценных и микрофильмированных фондов и дел. В паспорт включается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характеристика физического состояния дел, фиксируется число дел, нуждающихся в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реставрации, ремонте, переплете, указываются сведения о создании страхового фонда и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 пользования, количество фондов и дел, подвергнутых проверке наличия,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экспертизе ценности, выбывших и прибывших в хранилище. Третий раздел посвящен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анализу состояния научно-справочного аппарата. В последнем разделе указывается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должность и дата приказа о назначении ответственного за хранилище. Паспорт заполняет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и подписывает заведующий архивохранилищем. Он составляется ежегодно на 01.01.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текущего года и сдается для обобщения сведений в централизованном учете.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Книги выдачи дел (описей) обеспечивают учет и контроль за их движением в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архиве. В них отражается информация о времени выдачи дел и описей, пользователе,</w:t>
      </w:r>
      <w:r w:rsidR="00A1727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которому они выданы, делаются пометки о получении и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возвращениии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дел и описей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A1727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Вспомогательная учетная документация при учете документов</w:t>
      </w:r>
      <w:r w:rsidR="00A1727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архивохранилища.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состав вспомогательной учетной документации при данном виде</w:t>
      </w:r>
      <w:r w:rsidR="00A1727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могут входить: книги учета фондов архивохранилища; книги учета движения</w:t>
      </w:r>
      <w:r w:rsidR="00A1727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фондов, описей и дел; карточки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пофондового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постеллажного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топографических</w:t>
      </w:r>
      <w:r w:rsidR="00A1727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указателей; карточки на необнаруженные дела/документы и др.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Книга учета фондов архивохранилища может заводиться в каждом хранилище. В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ней в порядке возрастания номеров перечисляются все фонды, хранящиеся в данном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хранилище, с указанием их названия, категории, количества дел и описей, даты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поступления фонда. Графу «Количество описей и дел» рекомендуется заполнять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карандашом, так как эти цифры могут изменяться, особенно у фондов действующих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учреждений. Книга учета фондов архивохранилища выполняет функцию контроля за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составом и количеством фондов архивохранилища.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Книга учета движения фондов, описей и дел может вестись в каждом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архивохранилище. Первая запись в ней отражает сводные данные книги учета фондов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архивохранилища. Далее при каждом движении дел (прием, выделение к уничтожению,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передача дел и др.) в книгу вносятся изменения и подводится новый итог количества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описей и дел по конкретному фонду и количества фондов, описей и дел в целом по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хранилищу.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Пофондовые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постеллажные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топографические указатели составляются для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закрепления места хранения и поиска документов в архивохранилищах. Карточка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пофондового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топографического указателя заполняется отдельно на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каждый фонд. Все карточки располагаются в порядке номеров фондов.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Карточки </w:t>
      </w:r>
      <w:proofErr w:type="spellStart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постеллажного</w:t>
      </w:r>
      <w:proofErr w:type="spellEnd"/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топографического указателя 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заводятся на каждый стеллаж и группируются по порядку их номеров в пределах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отдельного помещения. Топографические указатели составляются в карточной, листовой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или электронной форме. При этом один экземпляр хранится в подразделении,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осуществляющем учет документов архива (у лица, ответственного за учет), второй – в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соответствующем подразделении, хранящем документы. Изменения в размещении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своевременно отражаются во всех экземплярах топографических указателей, а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также в плане (схеме) размещения фондов.</w:t>
      </w:r>
    </w:p>
    <w:p w:rsidR="00701F9D" w:rsidRPr="0051166A" w:rsidRDefault="00701F9D" w:rsidP="0051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Карточки учета необнаруженных дел/документов ведется для</w:t>
      </w:r>
      <w:r w:rsidR="00FB601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пропавших дел и контроля за их поиском.</w:t>
      </w:r>
    </w:p>
    <w:p w:rsidR="00701F9D" w:rsidRPr="00AD5377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1166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Правильное и точное заполнение всех учетных форм в архивохранилищах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  <w:r w:rsidR="00AD5377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оперативное внесение всех изменений в них гарантирует точность централизованного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и выступает одним из важнейших элементов обеспечения сохранности дел.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701F9D" w:rsidRPr="00CC5A0B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Каково назначение учета документов архивохранилища?</w:t>
      </w:r>
    </w:p>
    <w:p w:rsidR="00701F9D" w:rsidRPr="00CC5A0B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2. Назовите основные и </w:t>
      </w:r>
      <w:proofErr w:type="spellStart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впомогательные</w:t>
      </w:r>
      <w:proofErr w:type="spellEnd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учетные документы при учете в</w:t>
      </w:r>
    </w:p>
    <w:p w:rsidR="00701F9D" w:rsidRPr="00CC5A0B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архивохранилище.</w:t>
      </w:r>
    </w:p>
    <w:p w:rsidR="00701F9D" w:rsidRPr="00CC5A0B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Какую роль играет опись при организации учета в архивохранилище?</w:t>
      </w:r>
    </w:p>
    <w:p w:rsidR="00701F9D" w:rsidRPr="00CC5A0B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Что входит в состав паспорта архивохранилища, какую функцию в учете он выполняет</w:t>
      </w:r>
      <w:r w:rsidR="00427264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когда составляется?</w:t>
      </w:r>
    </w:p>
    <w:p w:rsidR="00701F9D" w:rsidRPr="00CC5A0B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Какая учетная документация при учете в архивохранилище позволяет контролировать</w:t>
      </w:r>
      <w:r w:rsidR="00427264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 фондов архивохранилища, фиксирует движение дел и описей, а также их выдачу?</w:t>
      </w:r>
    </w:p>
    <w:p w:rsidR="00701F9D" w:rsidRPr="00CC5A0B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6. Какую функцию в учете выполняют карточки </w:t>
      </w:r>
      <w:proofErr w:type="spellStart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пофондового</w:t>
      </w:r>
      <w:proofErr w:type="spellEnd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и </w:t>
      </w:r>
      <w:proofErr w:type="spellStart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постеллажного</w:t>
      </w:r>
      <w:proofErr w:type="spellEnd"/>
      <w:r w:rsidR="00427264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топографических указателей? Каково их содержание?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8.4. Организация учета</w:t>
      </w:r>
      <w:r w:rsid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поступления, хранения, выбытия документов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и движения дел в государственном архиве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Учет поступления документов в архив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Изменения в учетной документации, происходящие в процессе хранения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Контроль за движением дел и описей в архиве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Учет выбытия документов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Учет поступления документов в архив.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 учетных документов,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имеющихся в архиве, обеспечивает контроль за приемом, хранением, движением внутри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 и выбытием документов. На каждой из этих стадий в определенные учетные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вносятся изменения.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Прием документов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государственные архивы может производится на основе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письма учреждения и следующих актов: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акт приема-пере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дачи дел на постоянное хранение;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акт приема-передачи документов личного происхождения на постоянное</w:t>
      </w:r>
    </w:p>
    <w:p w:rsidR="00701F9D" w:rsidRPr="00427264" w:rsidRDefault="00AD5377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хранениу</w:t>
      </w:r>
      <w:proofErr w:type="spellEnd"/>
      <w:r w:rsidR="00701F9D"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акт приема-передачи страховых копий на специальное хранение.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централизованном учете при этом изменения вносятся в такие учетные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как: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книга учета поступ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лений документов;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список фондов;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лист фонда;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4) карточка фонда;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5) дело фонда, его внутреннюю опись и лист-заверитель;</w:t>
      </w:r>
    </w:p>
    <w:p w:rsidR="00701F9D" w:rsidRPr="00427264" w:rsidRDefault="00AD5377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6) паспорт архива на 01.01</w:t>
      </w:r>
      <w:r w:rsidR="00701F9D"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сведения об изменениях в составе и объеме архивных фондов на 01.01.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книгу учета поступлений документов вносятся все первичные и повторные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поступления документов в архив. Каждое поступление получает порядковый номер. Если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документы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поступают впервые, то номер фонда проставляется в книге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поступлений документов только после присвоения ему номера по списку фондов.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Если поступившие в архив документы являются частью уже находящегося на хранении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фонда, то в соответствующей графе книги учета поступлений документов указывается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номер, присвоенный этому фонду ранее.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графе «Краткая характеристика состояния и состава документов» приводятся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сведения об описании документов, их видовом составе (управленческая, научно-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техническая, по личному составу, личного происхождения), возможных особенностях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Под «приемом» документов здесь понимается факт передачи в архив новых документов, фондов, либо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пополнения уже хранящихся в архиве фондов новыми поступлениями. В связи с этим в данной части лекции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освещается состав учетной документации и изменения в ней, которые сопровождают указанный процесс.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Вопросы постановки на учет объединенных архивных фондов, созданных в архиве коллекций и других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изменений, связанных с уже хранящейся в архиве документацией рассматриваются ниже, в части,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посвященной изменениям в учетной документации на стадии хранения (вопрос 2 данной лекции).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1 января каждого года в книге учета поступлений документов подводится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общий итог количества дел, поступивших в архив 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течение год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список фондов при первом поступлении в архив вносится название фонда, а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фонду присваивается очередной номер, следующий по списку. Название фонда вносится 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список с титульного листа описи или из историко-архивной справки. Оно состоит из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полного и в скобках официально принятого сокращенного названия учреждения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указаний о подчиненности, местонахождении, времени деятельности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. Если название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менялось, то в списке дается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только последнее. В случаях изменений названия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список фондов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вносится последнее его наименование и крайние даты его существования под этим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наименованием. При включении в список фонда действующего учреждения в нем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оставляется место на случай последующих переименований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Название фонда личного происхождения в списке фондов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включает фамилию, собственное имя и отчество (если таковое имеется) и даты жизни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. При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приеме на хранение архивной коллекции, сформированной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коллекционером (учитывается как обычный фонд), в списке фондов указывается ее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название и даты жизни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Лист фонда составляется при первом поступлении документов фонда в архив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после внесения сведений о нем в книгу учета поступлений документов и список фондов. 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верхней части лицевой стороны листа фонда указывается наименование архива, в котором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хранятся документы данного фонда. Далее заполняются три основные раздела учетного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документа. В раздел «Общая характеристика фонда» вносятся следующие сведения. 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графе «Крайние даты каждого названия фонда» указываются хронологические границы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каждого наименования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В графе «Название фонда» в хронологической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последовательности перечисляются все наименования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организации-фондообразователя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момента ее возникновения, вне зависимости от наличия документов за этот период. 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графе «Дата первого поступления фонда» указывается дата в соответствии с записью 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книге учета поступлений документов.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Кроме того в данный раздел вносят: дату представления карточки фонда в</w:t>
      </w:r>
      <w:r w:rsidR="00AD537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фондовые каталоги соответствующих органов государственного управления в сфере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архивного дела и д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прежние номера фонда, категорию фонда.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раздел «Учет неописанных документов» вносятся сведения о неописанных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документах фонда. Раздел «Учет описанных документов» включает характеристику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описей фонда. При приеме документов на хранение в графе «Дата записи» указывается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дата записи номеров описей, в графе «Поступление» указывается номер описи, год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поступления, название описи и аннотация документов с указанием хронологических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рамок, количество дел по каждой описи. Если дела описи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микрофотокопированы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то 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графе «Название описи и аннотация документов» проставляется буквенный индекс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«МФК» (микрофотокопия) и количество скопированных дел.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 поступления микрофотокопий осуществляется на основании заказов на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изготовление микрофотокопий страхового фонда и фонда пользования,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актов приема-передачи страховых копий на специальное хранение, а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также книг учета поступлений микрофотокопий страхового фонда и фонда пользования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книге учета поступлений микрофотокопий страхового фонда и фонда пользования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ежегодно составляется итоговая запись о количестве поступивших за год страховых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копий.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Поступления музейных предметов фиксируются: в книге учета поступлений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(в графе «Краткая характеристика состояния и состава документов»); 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инвентарной карточке музейного предмета, заводится на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каждый вновь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потупивший предмет, на основании еѐ предмету присваивается инвентарный номер).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Изменения вносятся также в ряд вспомогательных форм учета. 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архивохранилищах поступление документов отражается в описях дел, паспорте архивохранилища, карточках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пофондового</w:t>
      </w:r>
      <w:proofErr w:type="spellEnd"/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постеллажного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топографических указателей и др.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Изменения в учетной документации, происходящие в процессе хранения</w:t>
      </w:r>
      <w:r w:rsid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документов.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стадии хранения основанием для внесения изменений в учетные</w:t>
      </w:r>
      <w:r w:rsidR="0042726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являются следующие акты: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акт об обнаружении документов, не относящихся к данному фонду, архиву,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неучтенных и т.д.;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акт о технических ошибках в учетных документах;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акт о создании объединенного архивного фонда;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4) акт о разделении, объединении дел, включении в дело новых документов;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5) ак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 о рассекречивании документов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6) акт описания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документов, переработки описей.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Корректируются при этом следующая учетная документация: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книга учета поступления документов;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список фондов;</w:t>
      </w:r>
    </w:p>
    <w:p w:rsidR="00701F9D" w:rsidRPr="00427264" w:rsidRDefault="000311D7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листы фондов;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описи дел;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реестры описей дел;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листы-заверители дел;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паспорт архива;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паспорта архивохранилищ;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карточки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пофондового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постеллажного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топографического указателей;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карточки учета необнаруженных дел/документов и др.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книгу учета поступлений документов вносятся сведения об обнаруженных и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ранее неучтенных в архиве делах.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Изменения, вносимые в список фондов, в случае каких-либо преобразований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фондов, находящихся на хранении в архиве, следующие.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Объединенные архивные фонды и архивные коллекции учитываются как обычный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фонд. Объединенному архивному фонду, созданному в архиве, присваивается номер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архивного фонда из его состава (документы которого включены в научный оборот и 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наибольшей степени известны пользователям) или номер фонда, наиболее крупного по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объему. Для объединенных архивных фондов, сформированных по признаку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преемственности функций организаций, в списке фондов указываются наименование и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даты существования последней организации. Название объединенного архивного фонда,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созданного из документов личного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происхождения (семейный, родовой фонд), в списке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 состоит из перечисления фамилий, имен, отчеств и дат жизни каждого из членов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семьи, рода. Для архивной коллекции, созданной в архиве, в списке фондов приводится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обобщенное название и дата ее создания в архиве. На 1 января каждого года к списку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 составляется итоговая запись.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Изменения в лист фонда на стадии хранения документов вносятся в случаях</w:t>
      </w:r>
    </w:p>
    <w:p w:rsidR="00701F9D" w:rsidRPr="00427264" w:rsidRDefault="00701F9D" w:rsidP="0042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формирования в архиве объединенных архивных фондов и коллекций, а также при</w:t>
      </w:r>
      <w:r w:rsid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изменениях в составе неописанных материалов фонда. Об организации учета музейных предметов см. подробней лекцию 6 данной темы.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графе «Название фонда» раздела «Общая характеристика фонда» для</w:t>
      </w:r>
      <w:r w:rsidR="00403DC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объединенных архивных фондов дается обобщенное название фонда. Наименования всех</w:t>
      </w:r>
      <w:r w:rsidR="00403DC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организаций-фондообразователей</w:t>
      </w:r>
      <w:proofErr w:type="spellEnd"/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из документов которых создан объединенный</w:t>
      </w:r>
      <w:r w:rsidR="00403DC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архивный фонд, перечисляются в графе «Название описи или аннотация документов»</w:t>
      </w:r>
      <w:r w:rsidR="00403DC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раздела «Учет описанных документов». Для объединенных архивных фондов, созданных</w:t>
      </w:r>
      <w:r w:rsidR="00403DC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 документов последовательно сменявших друг друга организаций, перечисляются</w:t>
      </w:r>
      <w:r w:rsidR="00403DC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наименования этих организаций в хронологической последовательности.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27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объединенного архивного фонда, созданного из документов личного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происхождения, перечисляются фамилии, собственные имена и отчества (если таковые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имеются), псевдонимы, титулы, род деятельности, служебное положение и звание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каждого члена семьи.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объединенного архивного фонда или архивной коллекции в графе «Дата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первого поступления фонда» указывается дата их поступления в архив или дата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ихсоздания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архиве.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Раздел «Учет неописанных документов» листа фонда включает сведения о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неописанных документах фонда. После научно-технической обработки неописанных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ументов, утверждения описи на ЭП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архива документы на основании актов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снимаются с учета как неописанные и учитываются по общепринятым учетным формам,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что отражается в соответствующих графах листа фонда. В тех случаях, когда в листе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 не остается места для очередных записей, заводится лист-продолжение, в верхней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части которого указывается: «Продолжение: ф. …, л. 2». Внизу заполненного листа фонда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делается отметка «См. продолжение, л. 2 (3, 4 и т.д.)». Листы-продолжения помещаются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вслед за основным листом фонда.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Лист фонда пересоставляется при неисправимых повреждениях и в тех случаях,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когда вновь созданному объединенному архивному фонду присвоен номер одного из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фондов, вошедших в его состав. В случае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пересоставления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старый лист фонда помещается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дело фонда. В верхнем правом углу старого и нового листов фонда делается отметка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«Лист пересоставлен». Указывается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 xml:space="preserve">дата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пересоставления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должность и подпись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работника, пересоставившего лист фонда. В случае создания объединенного архивного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 или архивной коллекции уже на этапе хранения документов в архиве в графе «Дата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первого поступления фонда» листа фонда указывается дата их создания в архиве.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Изменения в составе описи отражаются в ее итоговой записи (содержит сведения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 общем количестве дел, внесенных в опись). Итоговая запись к описи пересоставляется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каждом изменении количества входящих в нее дел. Если опись состоит из нескольких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разделов, итоговая запись составляется к каждому из них. К каждому последующему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разделу оформляется сводная итоговая запись с нарастающим итогом.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реестре описей фиксируется общий объем описей, количество поступивших и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выбывших описей в течение года. Изменения отмечаются ежегодно и закрепляются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итоговой записью реестра описей на 1 января каждого года.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Контроль за движением дел и описей в архиве.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Контроль за движением дел и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описей в архиве осуществляется по книгам учета их выдачи.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Выдача дел из хранилищ регистрируется в книгах: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выдачи дел работникам архива;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выдачи дел в читальный зал;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выдачи дел в лабораторию;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4) выдачи дел во временное пользование.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Книги выдачи дел ведутся раздельно по каждому хранилищу и виду выдачи.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Выдача копий фонда пользования оформляется заказами и регистрируется в книге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выдачи копий фонда пользования (по форме книги выдачи дел), ведущейся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централизованно или раздельно по каждому хранилищу.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Выдача описей оформляется заказами на выдачу дел и регистрируется в книге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выдачи описей (по форме книги выдачи дел), в которой расписывается получивший опись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работник архива.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4. Учет выбытия документов.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Выбытие документов из архива, снятие их с учета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также фиксируется в учетной документации. Оно может проводится на основании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следующих актов: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акт приема-передачи дел на постоянное хранение (передачи в другой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государственный архив, архив госоргана);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акт о возвращении документов собственнику личного архива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акт о выделении к уничтожению документов, не подлежащих хранению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4) акт о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необнаружении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дел (документов), пути розыска которых исчерпаны;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5) акт о неисправимых повреждениях дел (документов);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6) акт об обнаружении документов, не относящихся к данному фонду, архиву,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неучтенных и т.д.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При снятии с учета документов в описях в графе «Примечание» против каждого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выбывшего дела ставится отметка «Выбыло» с указанием на основании какого документа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когда. После этого пересоставляется итоговая запись описи. Соответствующие записи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делаются в списке, листах и карточках фондов, паспортах архивохранилищ и архива,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реестре описей, форме № 59, а также в ряде вспомогательных учетных документов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архивохранилищ и централизованного учета.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списке фондов при выбытии фонда (передача в другой архив, выделение к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уничтожению всех документов фонда) в графе «Отметка о выбытии» указывается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документ, на основании которого выбыли документы. В графе «Примечание» приводится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наименование архива, в который передан фонд. Номера снимаемых с учета утраченных,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переданных в другие архивы фондов, а также номера фондов, включенных в состав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объединенных архивных фондов, документы которых введены в научный оборот, не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могут быть присвоены вновь поступившим фондам.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Перенумерация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фондов производится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только с разрешения вышестоящего органа государственного управления в сфере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архивного дела и д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листе фондов при выбытии документов из архива в графе «Выбытие»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указываются номера соответствующих описей, номер и дата акта выбытия документов и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количество выбывших дел. В случае выбытия всех документов описи ее номер другим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описям фонда не присваивается. В графе «Наличие (остаток) дел» указывается количество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дел, оставшихся по описи отдельно и по фонду в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целом.В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реестре описей в случае выбытия всех документов описи ее номер по реестру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описей другим описям данного фонда не присваивается, в соответствующей графе реестра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делается отметка с указанием основания и даты выбытия.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После внесения изменений в учетные документы в акте делается отметка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«Изменения в учетные документы внесены». Ставится дата и подпись ответственного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работника. Акты помещаются в дело фонда и нумеруются по видам в пределах каждого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 в валовом порядке.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передаче фонда в другой архив передается вся учетная документация (дело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фонда, лист фонда и описи). Акты приема-передачи на выбывшие фонды помещаются в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порядке возрастания номеров фондов в отдельную папку, которая хранится у работника,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осуществляющего централизованный учет.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На основании каких видов актов осуществляется прием документов на хранение в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В какие учетные документы централизованного учета вносятся изменения при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поступлении документов в архив?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3. В какие учетные формы вносятся изменения при поступлении документов в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архивохранилище?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Отражаются ли в книге поступления документов сведения о обнаруженных и ранее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неучтенных в архиве делах, о музейных предметах?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Какова последовательность внесения изменений в книгу учета поступлений, список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фондов, лист фонда при приеме в государственный архив документов нового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фондообразователя</w:t>
      </w:r>
      <w:proofErr w:type="spellEnd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Какие учетные документы оформляются при поступлении в архив страховых копий и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копий фонда пользования?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7. Какие виды актов на стадии хранения документов могут служить основанием для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внесения изменений в учетные формы?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8. Опишите порядок постановки на учет объединенного архивного фонда, созданного из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фондов, уже хранящихся в архиве. Как определяется его номер? Что включают в себя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сведения о организациях- либо </w:t>
      </w:r>
      <w:proofErr w:type="spellStart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лицах-фондообразователях</w:t>
      </w:r>
      <w:proofErr w:type="spellEnd"/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в случаях с объединенными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архивными фондами, созданными из документов 1) организаций, изменявших свое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название; 2) организаций, последовательно сменявших друг друга; 3) личного</w:t>
      </w:r>
      <w:r w:rsid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происхождения? Где и в какой форме данные сведения отражаются (указать вид учетного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документа, его раздел и графу)?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9. Какие учетные документы предназначены для осуществления контроля за движением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 и описей в архиве?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10. Какой учетный документ фиксирует выдачу копий фонда пользования? По примеру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какой формы он составляется?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11. Назовите виды актов, которые могут быть основанием для выбытия или снятия с учета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архива? Каков порядок их оформления и хранения?</w:t>
      </w:r>
    </w:p>
    <w:p w:rsidR="00701F9D" w:rsidRPr="00CC5A0B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12. Опишите порядок внесения изменений в учетную документацию архива при передаче</w:t>
      </w:r>
      <w:r w:rsidR="007B61E2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фонда/всего фонда в другой архив.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8.5. Учет документов включенных в дело,</w:t>
      </w:r>
      <w:r w:rsid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документов личного происхождения, документов по личному составу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Учет документов включенных в дело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Особенности учета документов личного происхождения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Учет поступления документов по личному составу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Учет документов включенных в дело.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целях учета, а также закрепления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порядка расположения документов и обеспечения их сохранности все листы дела,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имеющие записи, должны быть пронумерованы в правом верхнем углу листа арабскими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цифрами. Необработанные документы учитываются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подокументно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или из расчета 250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листов в одной условной единице хранения. К делу на отдельном листе составляется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лист-заверитель. В листе-заверителе дела указывается общее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количество листов в деле. Если дело имеет общую нумерацию листов, но одна часть дела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пронумерована римскими цифрами, а другая – арабскими, в листе-заверителе указывается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общее количество листов. Если одна часть дела пронумерована по листам, а другая – по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страницам, и если такую нумерацию необходимо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сохранить, в листе-заверителе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проставляется смешанная нумерация, например: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42 листа + 5 страниц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Листы-заверители так же, как и чистые листы, не нумеруются. В листе-заверителе,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оговаривается наличие непронумерованных или ошибочно пронумерованных листов,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отмечаются внешние особенности носителя и текста, которые определяют их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палеографическую, художественную и иную ценность: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документы, имеющие физические дефекты (надорванные, склеенные, с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угасающими текстами);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конверты с вложениями и количество вложенных в них листов и предметов;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фотодокументы, рисунки, карты, планы, чертежи;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автографы деятелей государства, науки, культуры;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печати и их оттиски;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средства почтового обращения (марки, конверты, открытки, бланки, штемпели,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пломбы);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документы, представляющие собой типографские оттиски или печатные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издания, имеющие самостоятельную нумерацию;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картографические документы.</w:t>
      </w:r>
      <w:proofErr w:type="gramEnd"/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учета документов в деле может быть составлена внутренняя опись. Количество листов внутренней описи документов дела обозначается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через знак «плюс» после указания количества листов дела. Лист-заверитель составляется и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подписывается составителем описи. Нумерация листов и учет документов в делах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закрепляет порядок их расположения и способствует созданию условий для обеспечения</w:t>
      </w:r>
      <w:r w:rsidR="00B6468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лучшей сохранности каждого архивного документа.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2. Особенности учета документов личного происхождения.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личного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происхождения обычно поступают в архив в неописанном виде. Постановка на учет таких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состоит из 9 основных этапов.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Первичный учет документов ведется в книге учета поступлений неописанных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в которой указывается: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условное название и номер фонда,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источник поступления,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дата поступления,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количество документов.</w:t>
      </w:r>
      <w:proofErr w:type="gramEnd"/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После первичной обработки документов, составляется сдаточная (расценочная)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опись.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Она подлежит расс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мотрению и утверждению ЭП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архива.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4. На основании сдаточной (рас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ценочной) описи, утвержденной ЭП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К, оформляется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договор дарения (купли-продажи) либо акт приема-передачи документов личного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происхождения на постоянное хранение.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5. Оформленные договор или акт служат обязательным основанием для внесения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записей в учетные документы архива. В листе фонда заполняется раздел «Учет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неописанных документов».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6. При последующей обработке документов, составляется архивная опись дел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личного происхождени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7. Кроме описи в результате обработки и описания дел оформляется акт описания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8. В дальнейшем документы снимаются с учета как неописанные и вносятся в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раздел «Учет описанных документов» листа фонда.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9. На документы, не подлежащие хранению, составляется акт о возвращении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собственнику  или акт о выделении к уничтожению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документов, в случае смерти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отказа наследников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или иных обстоятельств.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Учет поступления документов по личному составу.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Учет осуществляется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наобщих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основаниях. Для определения количества хранящихся в архиве документов по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личному составу проводится целевая работа по их подсчету на основании листов </w:t>
      </w:r>
      <w:proofErr w:type="spellStart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фондов,при</w:t>
      </w:r>
      <w:proofErr w:type="spellEnd"/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необходимости – описей дел с фиксацией результатов по каждому фонду и суммарно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 архиву в книге учета документов по личному составу, составленной в произвольной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форме.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Также проводятся работы по выявлению и учету документов по личному составу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среди уже хранящихся в архиве фондов. Выявление таких документов может осуществляться: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при проведении проверки наличия дел,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при проведении сверки учетных документов и других видов работ.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 мере изменения объемов дел по личному составу в учетные документы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вносятся соответствующие изменения.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Каким способом осуществляется индивидуальный учет документов в каждом деле и как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учитываются необработанные (не сформированные в дела) документы?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Назовите порядок и особенности нумерации листов дела.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Какова функция листа-заверителя дела, какие данные он содержит и какой порядок его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оформления?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Из каких основных этапов состоит постановка на учет неописанных документов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личного происхождения? Охарактеризуйте каждый из них.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5. На основании каких учетных документов проводится целевая работа по подсчету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количества хранящихся в архиве документов по личному составу?</w:t>
      </w:r>
    </w:p>
    <w:p w:rsidR="00701F9D" w:rsidRPr="007B61E2" w:rsidRDefault="00701F9D" w:rsidP="007B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8.6. Уникальные и особо ценные документы,</w:t>
      </w:r>
      <w:r w:rsid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документы с материальными ценностями, музейные предметы: особенности</w:t>
      </w:r>
      <w:r w:rsid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B61E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учета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Учет уникальных и особо ценных документов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Учет документов, имеющих во внешнем оформлении или приложении к ним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материальные ценности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Учет уникальных и особо ценных документов.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Кроме учетной документации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архивные материалы в государственных архивах имеются системы учета уникальных и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особо ценных документов, документов, имеющих во внешнем оформлении или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приложении к ним материальные ценности, а также музейных предметов.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документам, участвующим в учете уникальных и особо ценных документов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относятся:</w:t>
      </w:r>
    </w:p>
    <w:p w:rsidR="00701F9D" w:rsidRPr="00641BCA" w:rsidRDefault="00701F9D" w:rsidP="0003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1) список фондов, 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содержащих уникальные документы;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лист учета и описания уникальных документов;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список фондов, содержащих особо ценные дела–для учета фондов, содержащих особо ценные документы;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4) опись особо ценных дел– для </w:t>
      </w:r>
      <w:proofErr w:type="spellStart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поединичного</w:t>
      </w:r>
      <w:proofErr w:type="spellEnd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суммарного учета особо ценных дел;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5) реестр описей особо ценных дел– для учета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количества описей особо ценных дел.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 всех учетных формах уникальных и особо ценных документов сохраняются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прежние архивные шифры.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Фонды, содержащие уникальные и особо ценные документы, вносятся в список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 в порядке их номеров или по мере выявления. За фондами, содержащими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уникальные и особо ценные документы, сохраняются номера по общему списку фондов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архива. К списку фондов составляется итоговая запись по состоянию на 1 января каждого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года.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Описи особо ценных документов составляются на дела одной или нескольких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описей каждого отдельного фонда в необходимом для архива количестве экземпляров. К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описи составляется титульный лист. Если большинство дел по описи являются особо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ценными, отдельная опись особо ценных дел не составляется, а копируется имеющаяся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опись. К ней составляется новый титульный лист и переводная таблица от номера дела к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номеру единицы учета страховой копии. Сведения о копировании особо ценных дел в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целях создания страхового фонда вносятся в соответствующие описи по мере проведения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их страхового копирования. В итоговой записи указывается общее количество особо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ценных дел, включенных в опись. По завершении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копирования всех дел данной описи в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итоговой записи указываются: «Все дела по данной описи </w:t>
      </w:r>
      <w:proofErr w:type="spellStart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микрофотокопированы</w:t>
      </w:r>
      <w:proofErr w:type="spellEnd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», дата,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должность, подпись.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Описи особо ценных дел учитываются в реестре описей особо ценных дел,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содержащем сведения о порядковых номерах записей, номерах фондов и описей,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количестве дел и листов, количестве экземпляров описей. Ежегодно к реестру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составляется итоговая запись, в которой указывается общее количество особо ценных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описей, дел.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учетных документах, на обложках уникальных, особо ценных документов и дел,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ярлыках коробок и связок, в топографических указателях к номерам фондов и описей,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содержащих уникальные и особо ценные документы, проставляется буквенный индекс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«УН» или «ОЦ».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фонды, по которым начато выявление уникальных и особо ценных дел,</w:t>
      </w:r>
      <w:r w:rsidR="000311D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составляются карточки фондов, которые представляются в фондовые каталоги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соответствующих органов государственного управления в сфере архивного дела и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На карточке фонда проставляется буквенный индекс «УН» или «ОЦ»,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указывается название фонда, количество уникальных и особо ценных дел, аннотация и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крайние даты документов. При дальнейшем выявлении по фонду уникальных и особо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ценных дел данные о них включаются в форму «Сведения об изменениях в составе и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объеме архивных фондов по состоянию на 01.01».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Учет документов, имеющих во внешнем оформлении или в приложении к</w:t>
      </w:r>
      <w:r w:rsid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ним материальные ценности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ведется в «Инвентарной книге учета дел, имеющих во</w:t>
      </w:r>
      <w:r w:rsid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внешнем оформлении или в приложении к ним материальные ценности». Она составляется и ведется в трех экземплярах. Первый экземпляр хранится в</w:t>
      </w:r>
      <w:r w:rsid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подразделении архива, осуществляющем учет документов; второй – у материально</w:t>
      </w:r>
      <w:r w:rsid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ответственного лица; третий – в бухгалтерии архива.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вносятся в инвентарную книгу в порядке учетных номеров фондов и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описей, а внутри каждой описи – в порядке номеров дел. На обложке каждого дела,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внесенного в инвентарную книгу, указывается инвентарный номер, под которым оно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учтено в этой книге. Инвентарный номер проставляется через дробь с архивным шифром.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Инв. № 1</w:t>
      </w:r>
    </w:p>
    <w:p w:rsidR="00701F9D" w:rsidRPr="00641BCA" w:rsidRDefault="00641BCA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НАРК</w:t>
      </w:r>
      <w:r w:rsidR="00701F9D"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Ф. 3500. Оп.3. Д.75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инвентарной книге составляется итоговая запись, в которой цифрами и прописью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указывается количество дел, внесенных в книгу, дата составления итоговой записи,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должность и фамилия ответственного работника. Инвентарная книга прошнуровывается,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нумеруется и скрепляется печатью. К книге составляется лист-заверитель.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Инвентаризация документов, имеющих во внешнем оформлении или приложении к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ним материальные ценности,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проводится ежегодно. Документы, имеющие во внешнем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оформлении или приложении к ним материальные ценности, изымаются из состава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 и подлежат хранению в сейфах. На место изъятых документов подкладывается</w:t>
      </w:r>
    </w:p>
    <w:p w:rsidR="00701F9D" w:rsidRPr="00641BCA" w:rsidRDefault="002C6667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карта-заместитель</w:t>
      </w:r>
      <w:r w:rsidR="00701F9D"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Учет музейных предметов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осуществляется работником, ответственным за учет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архива, на основании перечней музейных предметов.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Данные перечни составляются к фондам, в составе которых поступают музейные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предметы, и пополняются по мере их поступления. Поступления музейных предметов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фиксируются в книге учета поступлений документов.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 музейных предметов ведется в инвентарной книге учета музейных предметов, в которой каждому музейному предмету присваивается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инвентарный номер, указывается его название и дается краткое описание.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каждый музейный предмет заводится инвентарная карточка. Инвентарный номер музейного предмета вносится в перечень, инвентарную книгу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музейных предметов и проставляется на каждом музейном предмете.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</w:t>
      </w:r>
    </w:p>
    <w:p w:rsidR="00701F9D" w:rsidRPr="00CC5A0B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Какие учетные документы используются в учете уникальных и особо ценных дел?</w:t>
      </w:r>
    </w:p>
    <w:p w:rsidR="00701F9D" w:rsidRPr="00CC5A0B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Изменяются ли номера фондов при внесении в списки фондов содержащих уникальные</w:t>
      </w:r>
      <w:r w:rsidR="00641BC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особо ценные дела в сравнении с номерами в общем списке фондов архива?</w:t>
      </w:r>
    </w:p>
    <w:p w:rsidR="00701F9D" w:rsidRPr="00CC5A0B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Охарактеризуйте порядок составления описи особо ценных документов. В чем ее</w:t>
      </w:r>
      <w:r w:rsidR="00641BC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отличие от описи фонда? В каком учетном документе отражаются сведения об описях</w:t>
      </w:r>
      <w:r w:rsidR="00641BC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особо ценных дел архива?</w:t>
      </w:r>
    </w:p>
    <w:p w:rsidR="00701F9D" w:rsidRPr="00CC5A0B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Назовите учетные документы, которые участвуют в учете документов, имеющих во</w:t>
      </w:r>
      <w:r w:rsidR="00641BC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внешнем оформлении или приложении к ним материальные ценности?</w:t>
      </w:r>
    </w:p>
    <w:p w:rsidR="00701F9D" w:rsidRPr="00CC5A0B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Каков порядок и регулярность инвентаризации документов, имеющих во внешнем</w:t>
      </w:r>
      <w:r w:rsidR="00641BCA"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оформлении или приложении к ним материальные ценности?</w:t>
      </w:r>
    </w:p>
    <w:p w:rsidR="00701F9D" w:rsidRPr="00CC5A0B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C5A0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Какие учетные документы участвуют в учете музейных предметов?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8.7. Учет микрофотокопий страхового фонда и фонда пользования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 микрофотокопий страхового фонда и фонда пользования на рулонной пленке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микрофишах, отснятых с документов на бумажной основе, ведется раздельно. Учет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поступления микрофотокопий осуществляется на основании заказов на изготовление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микрофотокопий стра</w:t>
      </w:r>
      <w:r w:rsidR="002C666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хового фонда и фонда пользования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актов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приема-передачи страховы</w:t>
      </w:r>
      <w:r w:rsidR="002C666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 копий на специальное хранение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  <w:r w:rsid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 ведется по: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книгам учета поступлений микрофотокопий страхового фонда и фонда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пользования на рулонной пленке и на микрофишах – для учета каждого поступления микрофотокопий страхового фонда и фонда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пользования;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2) описям микрофотокопий страхового фонда на рулонной пленке и на микрофишах– для </w:t>
      </w:r>
      <w:proofErr w:type="spellStart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поединичного</w:t>
      </w:r>
      <w:proofErr w:type="spellEnd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суммарного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единиц хранения копий уникальных и особо ценных документов.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качестве вспомогательной формы учета микрофотокопий страхового фонда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архивы могут вести лист (карточку) учета микрофотокопий по фонду, документы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которого копировались.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 микрофотокопий страхового фонда на рулонной пленке и на микрофишах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имеет следующие различия. За единицу учета и единицу хранения страхового фонда на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рулонной пленке принимается физически обособленный рулон микрофильма, за единицу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измерения страхового фонда – кадр микрофильма.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Каждая единица хранения страхового фонда вносится в валовом порядке в книгу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поступлений микрофотокопий страхового фонда и фонда пользования на рулонной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пленке (независимо от фондовой принадлежности) с присвоением ей учетного номера.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все микрофотокопии страхового фонда вне зависимости от фондовой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принадлежности составляется опись микрофотокопий страхового фонда на рулонной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пленке, нумерация единиц хранения страхового фонда в которой соответствует учетным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номерам, присвоенным им по книге учета поступлений микрофотокопий страхового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 и фонда пользования.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Архивный шифр единиц хранения страхового фонда включает наименование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архива, номер описи страхового фонда, номер учета единицы хранения страхового фонда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 добавлением буквенного индекса «СФ». Архивный шифр проставляется на контрольных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кадрах страховой копии, на этикетке верхней крышки коробки, в которой хранится копия,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 также на боковых стенках.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 единицу учета страхового фонда на микрофишах принимается одна или</w:t>
      </w:r>
      <w:r w:rsidR="002C666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несколько микрофиш, отснятых с одного дела и помещенных в один конверт,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изготовленный из химически инертной бумаги. Съемка нескольких дел на одну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микрофишу не допускается.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 единицу хранения страхового фонда на микрофишах принимается микрофиша,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 единицу измерения – кадр.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книге учета поступлений микрофотокопий страхового фонда и фонда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пользования на микрофишах каждому поступлению присваивается порядковый номер.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Описи микрофотокопий страхового фонда на микрофишах составляются раздельно на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страховые копии каждого архивного фонда, на одну или несколько архивных описей.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Учетным номером единицы учета страхового фонда на микрофишах является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учетный номер отснятого дела. В каждом конверте размещается одна единица учета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страхового фонда на микрофишах. Архивным шифром единицы учета соответственно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является архивный шифр отснятого дела, который проставляется в верхнем правом углу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конверта. В левом углу конверта проставляется порядковый номер, присвоенный единице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учета по книге учета поступлений с добавлением буквенных индексов «СФ» – для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страхового фонда и «П» (позитив), «Д» (</w:t>
      </w:r>
      <w:proofErr w:type="spellStart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диазокопия</w:t>
      </w:r>
      <w:proofErr w:type="spellEnd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 – для фонда пользования. Конверты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 микрофишами размещаются в специальных ящиках в порядке номеров фондов, описей,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Описи микрофотокопий страхового фонда составляются в трех экземплярах, один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 которых передается в специальное хранилище, а два остаются в архиве (один –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контрольный, второй – рабочий). По мере копирования документов и передачи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микрофотокопий в специальное хранилище к описям микрофотокопий страхового фонда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составляются новые итоговые записи с указанием включенных в них дел страхового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фонда, скопированных дел и отснятых кадров. В описях фонда в графе «Примечание»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напротив заголовков скопированных дел проставляется буквенный индекс «СФ». Если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скопированы все дела, включенные в опись, индекс «СФ» проставляется только на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обложке и титульном листе описи.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Хранение и учет страхового фонда, созданного на уникальные и особо ценные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документы, осуществляется в специальном хранилище по установленным формам учета.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Паспорт специального хранилища ведется по форме паспорта архивохранилища.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Микрофотокопии страхового фонда размещаются в специальном хранилище по архивам в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порядке номеров единиц учета. Для облегчения их поиска составляются топографические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указатели по архивам и </w:t>
      </w:r>
      <w:proofErr w:type="spellStart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постеллажные</w:t>
      </w:r>
      <w:proofErr w:type="spellEnd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указатели.</w:t>
      </w:r>
    </w:p>
    <w:p w:rsidR="00701F9D" w:rsidRPr="00641BCA" w:rsidRDefault="00701F9D" w:rsidP="0064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книгам учета поступлений микрофотокопий страхового фонда и фонда</w:t>
      </w:r>
      <w:r w:rsidR="002C666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пользования ежегодно составляется итоговая запись о количестве поступивших за год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страховых копий. Общий объем страхового фонда и фонда пользования указывается в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паспорте архива, а объем созданных за год страхового фонда и фонда пользования – в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форме № 59 «Сведения об изменениях в составе и объеме архивных фондов»,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направляемых в соответствующие органы </w:t>
      </w:r>
      <w:proofErr w:type="spellStart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госуправления</w:t>
      </w:r>
      <w:proofErr w:type="spellEnd"/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сфере архивного дела и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</w:t>
      </w:r>
      <w:r w:rsidR="0025472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ции</w:t>
      </w:r>
      <w:r w:rsidRPr="00641BC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51369F" w:rsidRPr="0025472D" w:rsidRDefault="0051369F" w:rsidP="00641BC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1369F" w:rsidRPr="0025472D" w:rsidSect="00513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701F9D"/>
    <w:rsid w:val="000311D7"/>
    <w:rsid w:val="00120BCF"/>
    <w:rsid w:val="00160173"/>
    <w:rsid w:val="0025472D"/>
    <w:rsid w:val="002C6667"/>
    <w:rsid w:val="002D4F92"/>
    <w:rsid w:val="00384065"/>
    <w:rsid w:val="003D1139"/>
    <w:rsid w:val="00403DC4"/>
    <w:rsid w:val="00427264"/>
    <w:rsid w:val="0051166A"/>
    <w:rsid w:val="0051369F"/>
    <w:rsid w:val="00641BCA"/>
    <w:rsid w:val="0068634B"/>
    <w:rsid w:val="00701F9D"/>
    <w:rsid w:val="007075A4"/>
    <w:rsid w:val="00733D49"/>
    <w:rsid w:val="007B61E2"/>
    <w:rsid w:val="008976E0"/>
    <w:rsid w:val="009A680B"/>
    <w:rsid w:val="00A1727A"/>
    <w:rsid w:val="00A97601"/>
    <w:rsid w:val="00AD5377"/>
    <w:rsid w:val="00B6468D"/>
    <w:rsid w:val="00C0341F"/>
    <w:rsid w:val="00C217FF"/>
    <w:rsid w:val="00C5611A"/>
    <w:rsid w:val="00CC5A0B"/>
    <w:rsid w:val="00D774D4"/>
    <w:rsid w:val="00E23859"/>
    <w:rsid w:val="00E32426"/>
    <w:rsid w:val="00FB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44</Pages>
  <Words>15615</Words>
  <Characters>89007</Characters>
  <Application>Microsoft Office Word</Application>
  <DocSecurity>0</DocSecurity>
  <Lines>741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adina</cp:lastModifiedBy>
  <cp:revision>13</cp:revision>
  <dcterms:created xsi:type="dcterms:W3CDTF">2015-11-02T11:55:00Z</dcterms:created>
  <dcterms:modified xsi:type="dcterms:W3CDTF">2016-11-05T09:59:00Z</dcterms:modified>
</cp:coreProperties>
</file>